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107" w:rsidRPr="00D64107" w:rsidRDefault="003225E5" w:rsidP="00D64107">
      <w:pPr>
        <w:pStyle w:val="ListParagraph"/>
        <w:spacing w:line="240" w:lineRule="auto"/>
        <w:ind w:left="0"/>
        <w:rPr>
          <w:rFonts w:ascii="Times New Roman" w:hAnsi="Times New Roman" w:cs="Arial"/>
          <w:b/>
          <w:sz w:val="24"/>
          <w:szCs w:val="24"/>
        </w:rPr>
      </w:pPr>
      <w:bookmarkStart w:id="0" w:name="_GoBack"/>
      <w:bookmarkEnd w:id="0"/>
      <w:r>
        <w:rPr>
          <w:rFonts w:ascii="Times New Roman" w:hAnsi="Times New Roman" w:cs="Arial"/>
          <w:b/>
          <w:sz w:val="24"/>
          <w:szCs w:val="24"/>
        </w:rPr>
        <w:t>Chapter Six – Nuisance Law</w:t>
      </w:r>
    </w:p>
    <w:p w:rsidR="00E609E9" w:rsidRDefault="00E609E9" w:rsidP="00D64107">
      <w:pPr>
        <w:pStyle w:val="ListParagraph"/>
        <w:spacing w:line="240" w:lineRule="auto"/>
        <w:ind w:left="0" w:firstLine="720"/>
        <w:rPr>
          <w:rFonts w:ascii="Times New Roman" w:hAnsi="Times New Roman" w:cs="Arial"/>
          <w:sz w:val="24"/>
          <w:szCs w:val="24"/>
        </w:rPr>
      </w:pPr>
    </w:p>
    <w:p w:rsidR="00DF3A5C" w:rsidRPr="00D64107" w:rsidRDefault="00E609E9" w:rsidP="00D64107">
      <w:pPr>
        <w:pStyle w:val="ListParagraph"/>
        <w:spacing w:line="240" w:lineRule="auto"/>
        <w:ind w:left="0" w:firstLine="720"/>
        <w:rPr>
          <w:rFonts w:ascii="Times New Roman" w:hAnsi="Times New Roman" w:cs="Arial"/>
          <w:sz w:val="24"/>
          <w:szCs w:val="24"/>
        </w:rPr>
      </w:pPr>
      <w:r>
        <w:rPr>
          <w:rFonts w:ascii="Times New Roman" w:hAnsi="Times New Roman" w:cs="Arial"/>
          <w:sz w:val="24"/>
          <w:szCs w:val="24"/>
        </w:rPr>
        <w:t xml:space="preserve">Nuisance is a </w:t>
      </w:r>
      <w:r w:rsidR="00DF3A5C" w:rsidRPr="00D64107">
        <w:rPr>
          <w:rFonts w:ascii="Times New Roman" w:hAnsi="Times New Roman" w:cs="Arial"/>
          <w:sz w:val="24"/>
          <w:szCs w:val="24"/>
        </w:rPr>
        <w:t xml:space="preserve">legal topic most landowners are aware </w:t>
      </w:r>
      <w:r>
        <w:rPr>
          <w:rFonts w:ascii="Times New Roman" w:hAnsi="Times New Roman" w:cs="Arial"/>
          <w:sz w:val="24"/>
          <w:szCs w:val="24"/>
        </w:rPr>
        <w:t>of - it involves disputes between neighboring landowners</w:t>
      </w:r>
      <w:r w:rsidR="00DF3A5C" w:rsidRPr="00D64107">
        <w:rPr>
          <w:rFonts w:ascii="Times New Roman" w:hAnsi="Times New Roman" w:cs="Arial"/>
          <w:sz w:val="24"/>
          <w:szCs w:val="24"/>
        </w:rPr>
        <w:t xml:space="preserve"> over activ</w:t>
      </w:r>
      <w:r w:rsidR="00306B3F" w:rsidRPr="00D64107">
        <w:rPr>
          <w:rFonts w:ascii="Times New Roman" w:hAnsi="Times New Roman" w:cs="Arial"/>
          <w:sz w:val="24"/>
          <w:szCs w:val="24"/>
        </w:rPr>
        <w:t>it</w:t>
      </w:r>
      <w:r>
        <w:rPr>
          <w:rFonts w:ascii="Times New Roman" w:hAnsi="Times New Roman" w:cs="Arial"/>
          <w:sz w:val="24"/>
          <w:szCs w:val="24"/>
        </w:rPr>
        <w:t>ies one</w:t>
      </w:r>
      <w:r w:rsidR="0099186F">
        <w:rPr>
          <w:rFonts w:ascii="Times New Roman" w:hAnsi="Times New Roman" w:cs="Arial"/>
          <w:sz w:val="24"/>
          <w:szCs w:val="24"/>
        </w:rPr>
        <w:t xml:space="preserve"> believe</w:t>
      </w:r>
      <w:r>
        <w:rPr>
          <w:rFonts w:ascii="Times New Roman" w:hAnsi="Times New Roman" w:cs="Arial"/>
          <w:sz w:val="24"/>
          <w:szCs w:val="24"/>
        </w:rPr>
        <w:t>s</w:t>
      </w:r>
      <w:r w:rsidR="0099186F">
        <w:rPr>
          <w:rFonts w:ascii="Times New Roman" w:hAnsi="Times New Roman" w:cs="Arial"/>
          <w:sz w:val="24"/>
          <w:szCs w:val="24"/>
        </w:rPr>
        <w:t xml:space="preserve"> interfere with the use of their land.  This chapter</w:t>
      </w:r>
      <w:r w:rsidR="00DF3A5C" w:rsidRPr="00D64107">
        <w:rPr>
          <w:rFonts w:ascii="Times New Roman" w:hAnsi="Times New Roman" w:cs="Arial"/>
          <w:sz w:val="24"/>
          <w:szCs w:val="24"/>
        </w:rPr>
        <w:t xml:space="preserve"> explain</w:t>
      </w:r>
      <w:r w:rsidR="0099186F">
        <w:rPr>
          <w:rFonts w:ascii="Times New Roman" w:hAnsi="Times New Roman" w:cs="Arial"/>
          <w:sz w:val="24"/>
          <w:szCs w:val="24"/>
        </w:rPr>
        <w:t>s</w:t>
      </w:r>
      <w:r w:rsidR="00DF3A5C" w:rsidRPr="00D64107">
        <w:rPr>
          <w:rFonts w:ascii="Times New Roman" w:hAnsi="Times New Roman" w:cs="Arial"/>
          <w:sz w:val="24"/>
          <w:szCs w:val="24"/>
        </w:rPr>
        <w:t xml:space="preserve"> the basics</w:t>
      </w:r>
      <w:r>
        <w:rPr>
          <w:rFonts w:ascii="Times New Roman" w:hAnsi="Times New Roman" w:cs="Arial"/>
          <w:sz w:val="24"/>
          <w:szCs w:val="24"/>
        </w:rPr>
        <w:t xml:space="preserve"> of nuisance law and what</w:t>
      </w:r>
      <w:r w:rsidR="00DF3A5C" w:rsidRPr="00D64107">
        <w:rPr>
          <w:rFonts w:ascii="Times New Roman" w:hAnsi="Times New Roman" w:cs="Arial"/>
          <w:sz w:val="24"/>
          <w:szCs w:val="24"/>
        </w:rPr>
        <w:t xml:space="preserve"> a landowner need</w:t>
      </w:r>
      <w:r>
        <w:rPr>
          <w:rFonts w:ascii="Times New Roman" w:hAnsi="Times New Roman" w:cs="Arial"/>
          <w:sz w:val="24"/>
          <w:szCs w:val="24"/>
        </w:rPr>
        <w:t>s</w:t>
      </w:r>
      <w:r w:rsidR="00DF3A5C" w:rsidRPr="00D64107">
        <w:rPr>
          <w:rFonts w:ascii="Times New Roman" w:hAnsi="Times New Roman" w:cs="Arial"/>
          <w:sz w:val="24"/>
          <w:szCs w:val="24"/>
        </w:rPr>
        <w:t xml:space="preserve"> to understand abo</w:t>
      </w:r>
      <w:r w:rsidR="003225E5">
        <w:rPr>
          <w:rFonts w:ascii="Times New Roman" w:hAnsi="Times New Roman" w:cs="Arial"/>
          <w:sz w:val="24"/>
          <w:szCs w:val="24"/>
        </w:rPr>
        <w:t>ut it.</w:t>
      </w:r>
      <w:r>
        <w:rPr>
          <w:rFonts w:ascii="Times New Roman" w:hAnsi="Times New Roman" w:cs="Arial"/>
          <w:sz w:val="24"/>
          <w:szCs w:val="24"/>
        </w:rPr>
        <w:t xml:space="preserve">  It</w:t>
      </w:r>
      <w:r w:rsidR="0099186F">
        <w:rPr>
          <w:rFonts w:ascii="Times New Roman" w:hAnsi="Times New Roman" w:cs="Arial"/>
          <w:sz w:val="24"/>
          <w:szCs w:val="24"/>
        </w:rPr>
        <w:t xml:space="preserve"> also discuss</w:t>
      </w:r>
      <w:r>
        <w:rPr>
          <w:rFonts w:ascii="Times New Roman" w:hAnsi="Times New Roman" w:cs="Arial"/>
          <w:sz w:val="24"/>
          <w:szCs w:val="24"/>
        </w:rPr>
        <w:t>es</w:t>
      </w:r>
      <w:r w:rsidR="0099186F">
        <w:rPr>
          <w:rFonts w:ascii="Times New Roman" w:hAnsi="Times New Roman" w:cs="Arial"/>
          <w:sz w:val="24"/>
          <w:szCs w:val="24"/>
        </w:rPr>
        <w:t xml:space="preserve"> the Iowa</w:t>
      </w:r>
      <w:r w:rsidR="003225E5">
        <w:rPr>
          <w:rFonts w:ascii="Times New Roman" w:hAnsi="Times New Roman" w:cs="Arial"/>
          <w:sz w:val="24"/>
          <w:szCs w:val="24"/>
        </w:rPr>
        <w:t xml:space="preserve"> “right to farm”</w:t>
      </w:r>
      <w:r w:rsidR="00DF3A5C" w:rsidRPr="00D64107">
        <w:rPr>
          <w:rFonts w:ascii="Times New Roman" w:hAnsi="Times New Roman" w:cs="Arial"/>
          <w:sz w:val="24"/>
          <w:szCs w:val="24"/>
        </w:rPr>
        <w:t xml:space="preserve"> </w:t>
      </w:r>
      <w:r w:rsidR="0099186F">
        <w:rPr>
          <w:rFonts w:ascii="Times New Roman" w:hAnsi="Times New Roman" w:cs="Arial"/>
          <w:sz w:val="24"/>
          <w:szCs w:val="24"/>
        </w:rPr>
        <w:t xml:space="preserve">laws </w:t>
      </w:r>
      <w:r w:rsidR="00DF3A5C" w:rsidRPr="00D64107">
        <w:rPr>
          <w:rFonts w:ascii="Times New Roman" w:hAnsi="Times New Roman" w:cs="Arial"/>
          <w:sz w:val="24"/>
          <w:szCs w:val="24"/>
        </w:rPr>
        <w:t>designed to protect certain agricultural activities.</w:t>
      </w:r>
    </w:p>
    <w:p w:rsidR="00DF3A5C" w:rsidRPr="00D64107" w:rsidRDefault="00DF3A5C" w:rsidP="00D64107">
      <w:pPr>
        <w:pStyle w:val="ListParagraph"/>
        <w:spacing w:line="240" w:lineRule="auto"/>
        <w:ind w:left="0"/>
        <w:rPr>
          <w:rFonts w:ascii="Times New Roman" w:hAnsi="Times New Roman" w:cs="Arial"/>
          <w:sz w:val="24"/>
          <w:szCs w:val="24"/>
        </w:rPr>
      </w:pPr>
    </w:p>
    <w:p w:rsidR="00DF3A5C" w:rsidRPr="00D64107" w:rsidRDefault="0036481D" w:rsidP="00D64107">
      <w:pPr>
        <w:pStyle w:val="ListParagraph"/>
        <w:spacing w:line="240" w:lineRule="auto"/>
        <w:ind w:left="0" w:firstLine="720"/>
        <w:rPr>
          <w:rFonts w:ascii="Times New Roman" w:hAnsi="Times New Roman" w:cs="Arial"/>
          <w:sz w:val="24"/>
          <w:szCs w:val="24"/>
        </w:rPr>
      </w:pPr>
      <w:r w:rsidRPr="00D64107">
        <w:rPr>
          <w:rFonts w:ascii="Times New Roman" w:hAnsi="Times New Roman" w:cs="Arial"/>
          <w:sz w:val="24"/>
          <w:szCs w:val="24"/>
        </w:rPr>
        <w:t>Nuisance is a legal term for an activity causing unreasonable and substa</w:t>
      </w:r>
      <w:r w:rsidR="0099186F">
        <w:rPr>
          <w:rFonts w:ascii="Times New Roman" w:hAnsi="Times New Roman" w:cs="Arial"/>
          <w:sz w:val="24"/>
          <w:szCs w:val="24"/>
        </w:rPr>
        <w:t>ntial interference with another person’s</w:t>
      </w:r>
      <w:r w:rsidRPr="00D64107">
        <w:rPr>
          <w:rFonts w:ascii="Times New Roman" w:hAnsi="Times New Roman" w:cs="Arial"/>
          <w:sz w:val="24"/>
          <w:szCs w:val="24"/>
        </w:rPr>
        <w:t xml:space="preserve"> quiet use and enjoyment of</w:t>
      </w:r>
      <w:r w:rsidR="0099186F">
        <w:rPr>
          <w:rFonts w:ascii="Times New Roman" w:hAnsi="Times New Roman" w:cs="Arial"/>
          <w:sz w:val="24"/>
          <w:szCs w:val="24"/>
        </w:rPr>
        <w:t xml:space="preserve"> their</w:t>
      </w:r>
      <w:r w:rsidRPr="00D64107">
        <w:rPr>
          <w:rFonts w:ascii="Times New Roman" w:hAnsi="Times New Roman" w:cs="Arial"/>
          <w:sz w:val="24"/>
          <w:szCs w:val="24"/>
        </w:rPr>
        <w:t xml:space="preserve"> property.</w:t>
      </w:r>
      <w:r w:rsidR="0099186F">
        <w:rPr>
          <w:rFonts w:ascii="Times New Roman" w:hAnsi="Times New Roman" w:cs="Arial"/>
          <w:sz w:val="24"/>
          <w:szCs w:val="24"/>
        </w:rPr>
        <w:t xml:space="preserve">  In other words, a nuisance is an activity making</w:t>
      </w:r>
      <w:r w:rsidR="00E609E9">
        <w:rPr>
          <w:rFonts w:ascii="Times New Roman" w:hAnsi="Times New Roman" w:cs="Arial"/>
          <w:sz w:val="24"/>
          <w:szCs w:val="24"/>
        </w:rPr>
        <w:t xml:space="preserve"> it difficult for a</w:t>
      </w:r>
      <w:r w:rsidRPr="00D64107">
        <w:rPr>
          <w:rFonts w:ascii="Times New Roman" w:hAnsi="Times New Roman" w:cs="Arial"/>
          <w:sz w:val="24"/>
          <w:szCs w:val="24"/>
        </w:rPr>
        <w:t xml:space="preserve"> </w:t>
      </w:r>
      <w:r w:rsidR="00306B3F" w:rsidRPr="00D64107">
        <w:rPr>
          <w:rFonts w:ascii="Times New Roman" w:hAnsi="Times New Roman" w:cs="Arial"/>
          <w:sz w:val="24"/>
          <w:szCs w:val="24"/>
        </w:rPr>
        <w:t>neighbor</w:t>
      </w:r>
      <w:r w:rsidR="0099186F">
        <w:rPr>
          <w:rFonts w:ascii="Times New Roman" w:hAnsi="Times New Roman" w:cs="Arial"/>
          <w:sz w:val="24"/>
          <w:szCs w:val="24"/>
        </w:rPr>
        <w:t xml:space="preserve"> to live on and enjoy their land</w:t>
      </w:r>
      <w:r w:rsidRPr="00D64107">
        <w:rPr>
          <w:rFonts w:ascii="Times New Roman" w:hAnsi="Times New Roman" w:cs="Arial"/>
          <w:sz w:val="24"/>
          <w:szCs w:val="24"/>
        </w:rPr>
        <w:t>.  The doctrine is based on two cor</w:t>
      </w:r>
      <w:r w:rsidR="0099186F">
        <w:rPr>
          <w:rFonts w:ascii="Times New Roman" w:hAnsi="Times New Roman" w:cs="Arial"/>
          <w:sz w:val="24"/>
          <w:szCs w:val="24"/>
        </w:rPr>
        <w:t>responding</w:t>
      </w:r>
      <w:r w:rsidR="00531DD5">
        <w:rPr>
          <w:rFonts w:ascii="Times New Roman" w:hAnsi="Times New Roman" w:cs="Arial"/>
          <w:sz w:val="24"/>
          <w:szCs w:val="24"/>
        </w:rPr>
        <w:t xml:space="preserve"> and reciprocal</w:t>
      </w:r>
      <w:r w:rsidR="0099186F">
        <w:rPr>
          <w:rFonts w:ascii="Times New Roman" w:hAnsi="Times New Roman" w:cs="Arial"/>
          <w:sz w:val="24"/>
          <w:szCs w:val="24"/>
        </w:rPr>
        <w:t xml:space="preserve"> legal principles: first,</w:t>
      </w:r>
      <w:r w:rsidRPr="00D64107">
        <w:rPr>
          <w:rFonts w:ascii="Times New Roman" w:hAnsi="Times New Roman" w:cs="Arial"/>
          <w:sz w:val="24"/>
          <w:szCs w:val="24"/>
        </w:rPr>
        <w:t xml:space="preserve"> </w:t>
      </w:r>
      <w:r w:rsidR="0099186F">
        <w:rPr>
          <w:rFonts w:ascii="Times New Roman" w:hAnsi="Times New Roman" w:cs="Arial"/>
          <w:sz w:val="24"/>
          <w:szCs w:val="24"/>
        </w:rPr>
        <w:t xml:space="preserve">all </w:t>
      </w:r>
      <w:r w:rsidRPr="00D64107">
        <w:rPr>
          <w:rFonts w:ascii="Times New Roman" w:hAnsi="Times New Roman" w:cs="Arial"/>
          <w:sz w:val="24"/>
          <w:szCs w:val="24"/>
        </w:rPr>
        <w:t xml:space="preserve">land owners have the right to use and enjoy </w:t>
      </w:r>
      <w:r w:rsidR="0099186F">
        <w:rPr>
          <w:rFonts w:ascii="Times New Roman" w:hAnsi="Times New Roman" w:cs="Arial"/>
          <w:sz w:val="24"/>
          <w:szCs w:val="24"/>
        </w:rPr>
        <w:t xml:space="preserve">their </w:t>
      </w:r>
      <w:r w:rsidRPr="00D64107">
        <w:rPr>
          <w:rFonts w:ascii="Times New Roman" w:hAnsi="Times New Roman" w:cs="Arial"/>
          <w:sz w:val="24"/>
          <w:szCs w:val="24"/>
        </w:rPr>
        <w:t>property free of unreasonable</w:t>
      </w:r>
      <w:r w:rsidR="0099186F">
        <w:rPr>
          <w:rFonts w:ascii="Times New Roman" w:hAnsi="Times New Roman" w:cs="Arial"/>
          <w:sz w:val="24"/>
          <w:szCs w:val="24"/>
        </w:rPr>
        <w:t xml:space="preserve"> interferences by others, and second,</w:t>
      </w:r>
      <w:r w:rsidRPr="00D64107">
        <w:rPr>
          <w:rFonts w:ascii="Times New Roman" w:hAnsi="Times New Roman" w:cs="Arial"/>
          <w:sz w:val="24"/>
          <w:szCs w:val="24"/>
        </w:rPr>
        <w:t xml:space="preserve"> land owners must use </w:t>
      </w:r>
      <w:r w:rsidR="00F34AFF">
        <w:rPr>
          <w:rFonts w:ascii="Times New Roman" w:hAnsi="Times New Roman" w:cs="Arial"/>
          <w:sz w:val="24"/>
          <w:szCs w:val="24"/>
        </w:rPr>
        <w:t xml:space="preserve">their own </w:t>
      </w:r>
      <w:r w:rsidRPr="00D64107">
        <w:rPr>
          <w:rFonts w:ascii="Times New Roman" w:hAnsi="Times New Roman" w:cs="Arial"/>
          <w:sz w:val="24"/>
          <w:szCs w:val="24"/>
        </w:rPr>
        <w:t>property so as n</w:t>
      </w:r>
      <w:r w:rsidR="00F34AFF">
        <w:rPr>
          <w:rFonts w:ascii="Times New Roman" w:hAnsi="Times New Roman" w:cs="Arial"/>
          <w:sz w:val="24"/>
          <w:szCs w:val="24"/>
        </w:rPr>
        <w:t>ot to injure or interfere with the property</w:t>
      </w:r>
      <w:r w:rsidRPr="00D64107">
        <w:rPr>
          <w:rFonts w:ascii="Times New Roman" w:hAnsi="Times New Roman" w:cs="Arial"/>
          <w:sz w:val="24"/>
          <w:szCs w:val="24"/>
        </w:rPr>
        <w:t xml:space="preserve"> of adjacent owners.  The doctrine of nuisance is a co</w:t>
      </w:r>
      <w:r w:rsidR="00F34AFF">
        <w:rPr>
          <w:rFonts w:ascii="Times New Roman" w:hAnsi="Times New Roman" w:cs="Arial"/>
          <w:sz w:val="24"/>
          <w:szCs w:val="24"/>
        </w:rPr>
        <w:t>mmon law concept, meaning it</w:t>
      </w:r>
      <w:r w:rsidRPr="00D64107">
        <w:rPr>
          <w:rFonts w:ascii="Times New Roman" w:hAnsi="Times New Roman" w:cs="Arial"/>
          <w:sz w:val="24"/>
          <w:szCs w:val="24"/>
        </w:rPr>
        <w:t xml:space="preserve"> developed o</w:t>
      </w:r>
      <w:r w:rsidR="00F34AFF">
        <w:rPr>
          <w:rFonts w:ascii="Times New Roman" w:hAnsi="Times New Roman" w:cs="Arial"/>
          <w:sz w:val="24"/>
          <w:szCs w:val="24"/>
        </w:rPr>
        <w:t>ver the centuries as judges reso</w:t>
      </w:r>
      <w:r w:rsidRPr="00D64107">
        <w:rPr>
          <w:rFonts w:ascii="Times New Roman" w:hAnsi="Times New Roman" w:cs="Arial"/>
          <w:sz w:val="24"/>
          <w:szCs w:val="24"/>
        </w:rPr>
        <w:t>l</w:t>
      </w:r>
      <w:r w:rsidR="00F34AFF">
        <w:rPr>
          <w:rFonts w:ascii="Times New Roman" w:hAnsi="Times New Roman" w:cs="Arial"/>
          <w:sz w:val="24"/>
          <w:szCs w:val="24"/>
        </w:rPr>
        <w:t>v</w:t>
      </w:r>
      <w:r w:rsidRPr="00D64107">
        <w:rPr>
          <w:rFonts w:ascii="Times New Roman" w:hAnsi="Times New Roman" w:cs="Arial"/>
          <w:sz w:val="24"/>
          <w:szCs w:val="24"/>
        </w:rPr>
        <w:t xml:space="preserve">ed </w:t>
      </w:r>
      <w:r w:rsidR="00306B3F" w:rsidRPr="00D64107">
        <w:rPr>
          <w:rFonts w:ascii="Times New Roman" w:hAnsi="Times New Roman" w:cs="Arial"/>
          <w:sz w:val="24"/>
          <w:szCs w:val="24"/>
        </w:rPr>
        <w:t>disputes</w:t>
      </w:r>
      <w:r w:rsidRPr="00D64107">
        <w:rPr>
          <w:rFonts w:ascii="Times New Roman" w:hAnsi="Times New Roman" w:cs="Arial"/>
          <w:sz w:val="24"/>
          <w:szCs w:val="24"/>
        </w:rPr>
        <w:t xml:space="preserve"> between individuals.  The law of nuisance was created to protect individual property rights and </w:t>
      </w:r>
      <w:r w:rsidR="00F34AFF">
        <w:rPr>
          <w:rFonts w:ascii="Times New Roman" w:hAnsi="Times New Roman" w:cs="Arial"/>
          <w:sz w:val="24"/>
          <w:szCs w:val="24"/>
        </w:rPr>
        <w:t>to address</w:t>
      </w:r>
      <w:r w:rsidRPr="00D64107">
        <w:rPr>
          <w:rFonts w:ascii="Times New Roman" w:hAnsi="Times New Roman" w:cs="Arial"/>
          <w:sz w:val="24"/>
          <w:szCs w:val="24"/>
        </w:rPr>
        <w:t xml:space="preserve"> </w:t>
      </w:r>
      <w:r w:rsidR="00306B3F" w:rsidRPr="00D64107">
        <w:rPr>
          <w:rFonts w:ascii="Times New Roman" w:hAnsi="Times New Roman" w:cs="Arial"/>
          <w:sz w:val="24"/>
          <w:szCs w:val="24"/>
        </w:rPr>
        <w:t>disputes</w:t>
      </w:r>
      <w:r w:rsidRPr="00D64107">
        <w:rPr>
          <w:rFonts w:ascii="Times New Roman" w:hAnsi="Times New Roman" w:cs="Arial"/>
          <w:sz w:val="24"/>
          <w:szCs w:val="24"/>
        </w:rPr>
        <w:t xml:space="preserve"> involving different land uses.  Because nu</w:t>
      </w:r>
      <w:r w:rsidR="00F34AFF">
        <w:rPr>
          <w:rFonts w:ascii="Times New Roman" w:hAnsi="Times New Roman" w:cs="Arial"/>
          <w:sz w:val="24"/>
          <w:szCs w:val="24"/>
        </w:rPr>
        <w:t>isance law reflects the needs and values society as reflected by the actions of judges, the concept</w:t>
      </w:r>
      <w:r w:rsidRPr="00D64107">
        <w:rPr>
          <w:rFonts w:ascii="Times New Roman" w:hAnsi="Times New Roman" w:cs="Arial"/>
          <w:sz w:val="24"/>
          <w:szCs w:val="24"/>
        </w:rPr>
        <w:t xml:space="preserve"> continues to evolve as courts resolve </w:t>
      </w:r>
      <w:r w:rsidR="00F34AFF">
        <w:rPr>
          <w:rFonts w:ascii="Times New Roman" w:hAnsi="Times New Roman" w:cs="Arial"/>
          <w:sz w:val="24"/>
          <w:szCs w:val="24"/>
        </w:rPr>
        <w:t xml:space="preserve">new </w:t>
      </w:r>
      <w:r w:rsidRPr="00D64107">
        <w:rPr>
          <w:rFonts w:ascii="Times New Roman" w:hAnsi="Times New Roman" w:cs="Arial"/>
          <w:sz w:val="24"/>
          <w:szCs w:val="24"/>
        </w:rPr>
        <w:t>nuisance disputes</w:t>
      </w:r>
      <w:r w:rsidR="00F34AFF">
        <w:rPr>
          <w:rFonts w:ascii="Times New Roman" w:hAnsi="Times New Roman" w:cs="Arial"/>
          <w:sz w:val="24"/>
          <w:szCs w:val="24"/>
        </w:rPr>
        <w:t xml:space="preserve">.  </w:t>
      </w:r>
      <w:r w:rsidR="00531DD5">
        <w:rPr>
          <w:rFonts w:ascii="Times New Roman" w:hAnsi="Times New Roman" w:cs="Arial"/>
          <w:sz w:val="24"/>
          <w:szCs w:val="24"/>
        </w:rPr>
        <w:t>Many states have enacted law</w:t>
      </w:r>
      <w:r w:rsidR="00F34AFF">
        <w:rPr>
          <w:rFonts w:ascii="Times New Roman" w:hAnsi="Times New Roman" w:cs="Arial"/>
          <w:sz w:val="24"/>
          <w:szCs w:val="24"/>
        </w:rPr>
        <w:t>s</w:t>
      </w:r>
      <w:r w:rsidR="00531DD5">
        <w:rPr>
          <w:rFonts w:ascii="Times New Roman" w:hAnsi="Times New Roman" w:cs="Arial"/>
          <w:sz w:val="24"/>
          <w:szCs w:val="24"/>
        </w:rPr>
        <w:t xml:space="preserve"> to codify</w:t>
      </w:r>
      <w:r w:rsidR="00F34AFF">
        <w:rPr>
          <w:rFonts w:ascii="Times New Roman" w:hAnsi="Times New Roman" w:cs="Arial"/>
          <w:sz w:val="24"/>
          <w:szCs w:val="24"/>
        </w:rPr>
        <w:t xml:space="preserve"> certain principles of nuisance and setting the procedures for resolving dispu</w:t>
      </w:r>
      <w:r w:rsidR="00531DD5">
        <w:rPr>
          <w:rFonts w:ascii="Times New Roman" w:hAnsi="Times New Roman" w:cs="Arial"/>
          <w:sz w:val="24"/>
          <w:szCs w:val="24"/>
        </w:rPr>
        <w:t>tes.  Because nuisance laws are largely judge-made</w:t>
      </w:r>
      <w:r w:rsidRPr="00D64107">
        <w:rPr>
          <w:rFonts w:ascii="Times New Roman" w:hAnsi="Times New Roman" w:cs="Arial"/>
          <w:sz w:val="24"/>
          <w:szCs w:val="24"/>
        </w:rPr>
        <w:t xml:space="preserve">, the legal rules </w:t>
      </w:r>
      <w:r w:rsidR="00F34AFF">
        <w:rPr>
          <w:rFonts w:ascii="Times New Roman" w:hAnsi="Times New Roman" w:cs="Arial"/>
          <w:sz w:val="24"/>
          <w:szCs w:val="24"/>
        </w:rPr>
        <w:t xml:space="preserve">will </w:t>
      </w:r>
      <w:r w:rsidRPr="00D64107">
        <w:rPr>
          <w:rFonts w:ascii="Times New Roman" w:hAnsi="Times New Roman" w:cs="Arial"/>
          <w:sz w:val="24"/>
          <w:szCs w:val="24"/>
        </w:rPr>
        <w:t>vary between states</w:t>
      </w:r>
      <w:r w:rsidR="00F34AFF">
        <w:rPr>
          <w:rFonts w:ascii="Times New Roman" w:hAnsi="Times New Roman" w:cs="Arial"/>
          <w:sz w:val="24"/>
          <w:szCs w:val="24"/>
        </w:rPr>
        <w:t xml:space="preserve"> – as they do for many topics of property law.  Nuisance</w:t>
      </w:r>
      <w:r w:rsidRPr="00D64107">
        <w:rPr>
          <w:rFonts w:ascii="Times New Roman" w:hAnsi="Times New Roman" w:cs="Arial"/>
          <w:sz w:val="24"/>
          <w:szCs w:val="24"/>
        </w:rPr>
        <w:t xml:space="preserve"> is of special importance to agriculture because historically many cases have involved </w:t>
      </w:r>
      <w:r w:rsidR="00306B3F" w:rsidRPr="00D64107">
        <w:rPr>
          <w:rFonts w:ascii="Times New Roman" w:hAnsi="Times New Roman" w:cs="Arial"/>
          <w:sz w:val="24"/>
          <w:szCs w:val="24"/>
        </w:rPr>
        <w:t>farming</w:t>
      </w:r>
      <w:r w:rsidR="00F34AFF">
        <w:rPr>
          <w:rFonts w:ascii="Times New Roman" w:hAnsi="Times New Roman" w:cs="Arial"/>
          <w:sz w:val="24"/>
          <w:szCs w:val="24"/>
        </w:rPr>
        <w:t>, often involving</w:t>
      </w:r>
      <w:r w:rsidRPr="00D64107">
        <w:rPr>
          <w:rFonts w:ascii="Times New Roman" w:hAnsi="Times New Roman" w:cs="Arial"/>
          <w:sz w:val="24"/>
          <w:szCs w:val="24"/>
        </w:rPr>
        <w:t xml:space="preserve"> allegations concerning odors from livestock production.</w:t>
      </w:r>
    </w:p>
    <w:p w:rsidR="001B41FD" w:rsidRPr="00D64107" w:rsidRDefault="001B41FD" w:rsidP="00D64107">
      <w:pPr>
        <w:pStyle w:val="ListParagraph"/>
        <w:spacing w:line="240" w:lineRule="auto"/>
        <w:ind w:left="0"/>
        <w:rPr>
          <w:rFonts w:ascii="Times New Roman" w:hAnsi="Times New Roman" w:cs="Arial"/>
          <w:sz w:val="24"/>
          <w:szCs w:val="24"/>
        </w:rPr>
      </w:pPr>
    </w:p>
    <w:p w:rsidR="001B41FD" w:rsidRPr="00D64107" w:rsidRDefault="00503D12" w:rsidP="00D64107">
      <w:pPr>
        <w:pStyle w:val="ListParagraph"/>
        <w:spacing w:line="240" w:lineRule="auto"/>
        <w:ind w:left="0" w:firstLine="720"/>
        <w:rPr>
          <w:rFonts w:ascii="Times New Roman" w:hAnsi="Times New Roman" w:cs="Arial"/>
          <w:sz w:val="24"/>
          <w:szCs w:val="24"/>
        </w:rPr>
      </w:pPr>
      <w:r w:rsidRPr="00D64107">
        <w:rPr>
          <w:rFonts w:ascii="Times New Roman" w:hAnsi="Times New Roman" w:cs="Arial"/>
          <w:sz w:val="24"/>
          <w:szCs w:val="24"/>
        </w:rPr>
        <w:t>Nuisance law makes it possible to sue a neighbor who</w:t>
      </w:r>
      <w:r w:rsidR="00D64107">
        <w:rPr>
          <w:rFonts w:ascii="Times New Roman" w:hAnsi="Times New Roman" w:cs="Arial"/>
          <w:sz w:val="24"/>
          <w:szCs w:val="24"/>
        </w:rPr>
        <w:t>se</w:t>
      </w:r>
      <w:r w:rsidRPr="00D64107">
        <w:rPr>
          <w:rFonts w:ascii="Times New Roman" w:hAnsi="Times New Roman" w:cs="Arial"/>
          <w:sz w:val="24"/>
          <w:szCs w:val="24"/>
        </w:rPr>
        <w:t xml:space="preserve"> actions adversely affect the co</w:t>
      </w:r>
      <w:r w:rsidR="00F34AFF">
        <w:rPr>
          <w:rFonts w:ascii="Times New Roman" w:hAnsi="Times New Roman" w:cs="Arial"/>
          <w:sz w:val="24"/>
          <w:szCs w:val="24"/>
        </w:rPr>
        <w:t>mplaining party’s property.  However,</w:t>
      </w:r>
      <w:r w:rsidRPr="00D64107">
        <w:rPr>
          <w:rFonts w:ascii="Times New Roman" w:hAnsi="Times New Roman" w:cs="Arial"/>
          <w:sz w:val="24"/>
          <w:szCs w:val="24"/>
        </w:rPr>
        <w:t xml:space="preserve"> not everything a neighbor may find objectionable is </w:t>
      </w:r>
      <w:r w:rsidR="00F34AFF">
        <w:rPr>
          <w:rFonts w:ascii="Times New Roman" w:hAnsi="Times New Roman" w:cs="Arial"/>
          <w:sz w:val="24"/>
          <w:szCs w:val="24"/>
        </w:rPr>
        <w:t xml:space="preserve">legally </w:t>
      </w:r>
      <w:r w:rsidRPr="00D64107">
        <w:rPr>
          <w:rFonts w:ascii="Times New Roman" w:hAnsi="Times New Roman" w:cs="Arial"/>
          <w:sz w:val="24"/>
          <w:szCs w:val="24"/>
        </w:rPr>
        <w:t>a nuisance.  Only those activities a court or jury find</w:t>
      </w:r>
      <w:r w:rsidR="00D64107">
        <w:rPr>
          <w:rFonts w:ascii="Times New Roman" w:hAnsi="Times New Roman" w:cs="Arial"/>
          <w:sz w:val="24"/>
          <w:szCs w:val="24"/>
        </w:rPr>
        <w:t>s</w:t>
      </w:r>
      <w:r w:rsidRPr="00D64107">
        <w:rPr>
          <w:rFonts w:ascii="Times New Roman" w:hAnsi="Times New Roman" w:cs="Arial"/>
          <w:sz w:val="24"/>
          <w:szCs w:val="24"/>
        </w:rPr>
        <w:t xml:space="preserve"> to be “unreasonable” and which </w:t>
      </w:r>
      <w:r w:rsidR="00306B3F" w:rsidRPr="00D64107">
        <w:rPr>
          <w:rFonts w:ascii="Times New Roman" w:hAnsi="Times New Roman" w:cs="Arial"/>
          <w:sz w:val="24"/>
          <w:szCs w:val="24"/>
        </w:rPr>
        <w:t>cause</w:t>
      </w:r>
      <w:r w:rsidRPr="00D64107">
        <w:rPr>
          <w:rFonts w:ascii="Times New Roman" w:hAnsi="Times New Roman" w:cs="Arial"/>
          <w:sz w:val="24"/>
          <w:szCs w:val="24"/>
        </w:rPr>
        <w:t xml:space="preserve"> a “substantial interference” with the property are treated as nuisances.  Whether a complained of activity, such as spreading manure</w:t>
      </w:r>
      <w:r w:rsidR="00F34AFF">
        <w:rPr>
          <w:rFonts w:ascii="Times New Roman" w:hAnsi="Times New Roman" w:cs="Arial"/>
          <w:sz w:val="24"/>
          <w:szCs w:val="24"/>
        </w:rPr>
        <w:t xml:space="preserve"> near a home</w:t>
      </w:r>
      <w:r w:rsidRPr="00D64107">
        <w:rPr>
          <w:rFonts w:ascii="Times New Roman" w:hAnsi="Times New Roman" w:cs="Arial"/>
          <w:sz w:val="24"/>
          <w:szCs w:val="24"/>
        </w:rPr>
        <w:t>, results in a “substantial” and “unreasonable” interference with another’s property will depend on the facts of each case and the legal rules used in the state.</w:t>
      </w:r>
    </w:p>
    <w:p w:rsidR="00503D12" w:rsidRPr="00D64107" w:rsidRDefault="00503D12" w:rsidP="00D64107">
      <w:pPr>
        <w:pStyle w:val="ListParagraph"/>
        <w:spacing w:line="240" w:lineRule="auto"/>
        <w:ind w:left="0"/>
        <w:rPr>
          <w:rFonts w:ascii="Times New Roman" w:hAnsi="Times New Roman" w:cs="Arial"/>
          <w:sz w:val="24"/>
          <w:szCs w:val="24"/>
        </w:rPr>
      </w:pPr>
    </w:p>
    <w:p w:rsidR="00503D12" w:rsidRPr="00D64107" w:rsidRDefault="00503D12" w:rsidP="00D64107">
      <w:pPr>
        <w:pStyle w:val="ListParagraph"/>
        <w:spacing w:line="240" w:lineRule="auto"/>
        <w:ind w:left="0"/>
        <w:rPr>
          <w:rFonts w:ascii="Times New Roman" w:hAnsi="Times New Roman" w:cs="Arial"/>
          <w:sz w:val="24"/>
          <w:szCs w:val="24"/>
          <w:u w:val="single"/>
        </w:rPr>
      </w:pPr>
      <w:r w:rsidRPr="00D64107">
        <w:rPr>
          <w:rFonts w:ascii="Times New Roman" w:hAnsi="Times New Roman" w:cs="Arial"/>
          <w:sz w:val="24"/>
          <w:szCs w:val="24"/>
          <w:u w:val="single"/>
        </w:rPr>
        <w:t>What are the keys to understanding nuisance law?</w:t>
      </w:r>
    </w:p>
    <w:p w:rsidR="00D63AC0" w:rsidRPr="00D64107" w:rsidRDefault="00D63AC0" w:rsidP="00D64107">
      <w:pPr>
        <w:pStyle w:val="ListParagraph"/>
        <w:spacing w:line="240" w:lineRule="auto"/>
        <w:ind w:left="0"/>
        <w:rPr>
          <w:rFonts w:ascii="Times New Roman" w:hAnsi="Times New Roman" w:cs="Arial"/>
          <w:sz w:val="24"/>
          <w:szCs w:val="24"/>
        </w:rPr>
      </w:pPr>
    </w:p>
    <w:p w:rsidR="00503D12" w:rsidRPr="00D64107" w:rsidRDefault="00D8257D" w:rsidP="00D64107">
      <w:pPr>
        <w:pStyle w:val="ListParagraph"/>
        <w:spacing w:line="240" w:lineRule="auto"/>
        <w:ind w:left="0" w:firstLine="720"/>
        <w:rPr>
          <w:rFonts w:ascii="Times New Roman" w:hAnsi="Times New Roman" w:cs="Arial"/>
          <w:sz w:val="24"/>
          <w:szCs w:val="24"/>
        </w:rPr>
      </w:pPr>
      <w:r w:rsidRPr="00D64107">
        <w:rPr>
          <w:rFonts w:ascii="Times New Roman" w:hAnsi="Times New Roman" w:cs="Arial"/>
          <w:sz w:val="24"/>
          <w:szCs w:val="24"/>
        </w:rPr>
        <w:t xml:space="preserve">The </w:t>
      </w:r>
      <w:r w:rsidRPr="00F34AFF">
        <w:rPr>
          <w:rFonts w:ascii="Times New Roman" w:hAnsi="Times New Roman" w:cs="Arial"/>
          <w:b/>
          <w:sz w:val="24"/>
          <w:szCs w:val="24"/>
        </w:rPr>
        <w:t>first key</w:t>
      </w:r>
      <w:r w:rsidRPr="00D64107">
        <w:rPr>
          <w:rFonts w:ascii="Times New Roman" w:hAnsi="Times New Roman" w:cs="Arial"/>
          <w:sz w:val="24"/>
          <w:szCs w:val="24"/>
        </w:rPr>
        <w:t xml:space="preserve"> to understanding nuisance is the basic </w:t>
      </w:r>
      <w:r w:rsidR="00306B3F" w:rsidRPr="00D64107">
        <w:rPr>
          <w:rFonts w:ascii="Times New Roman" w:hAnsi="Times New Roman" w:cs="Arial"/>
          <w:sz w:val="24"/>
          <w:szCs w:val="24"/>
        </w:rPr>
        <w:t>principle</w:t>
      </w:r>
      <w:r w:rsidRPr="00D64107">
        <w:rPr>
          <w:rFonts w:ascii="Times New Roman" w:hAnsi="Times New Roman" w:cs="Arial"/>
          <w:sz w:val="24"/>
          <w:szCs w:val="24"/>
        </w:rPr>
        <w:t xml:space="preserve"> as a landowner you may not use your property </w:t>
      </w:r>
      <w:r w:rsidR="00D64107">
        <w:rPr>
          <w:rFonts w:ascii="Times New Roman" w:hAnsi="Times New Roman" w:cs="Arial"/>
          <w:sz w:val="24"/>
          <w:szCs w:val="24"/>
        </w:rPr>
        <w:t xml:space="preserve">to </w:t>
      </w:r>
      <w:r w:rsidR="00F34AFF">
        <w:rPr>
          <w:rFonts w:ascii="Times New Roman" w:hAnsi="Times New Roman" w:cs="Arial"/>
          <w:sz w:val="24"/>
          <w:szCs w:val="24"/>
        </w:rPr>
        <w:t>injure the property</w:t>
      </w:r>
      <w:r w:rsidRPr="00D64107">
        <w:rPr>
          <w:rFonts w:ascii="Times New Roman" w:hAnsi="Times New Roman" w:cs="Arial"/>
          <w:sz w:val="24"/>
          <w:szCs w:val="24"/>
        </w:rPr>
        <w:t xml:space="preserve"> of another.  Withou</w:t>
      </w:r>
      <w:r w:rsidR="00306B3F" w:rsidRPr="00D64107">
        <w:rPr>
          <w:rFonts w:ascii="Times New Roman" w:hAnsi="Times New Roman" w:cs="Arial"/>
          <w:sz w:val="24"/>
          <w:szCs w:val="24"/>
        </w:rPr>
        <w:t>t</w:t>
      </w:r>
      <w:r w:rsidRPr="00D64107">
        <w:rPr>
          <w:rFonts w:ascii="Times New Roman" w:hAnsi="Times New Roman" w:cs="Arial"/>
          <w:sz w:val="24"/>
          <w:szCs w:val="24"/>
        </w:rPr>
        <w:t xml:space="preserve"> the nuisance doctrine, your property rights would not be protected from a neighbor’</w:t>
      </w:r>
      <w:r w:rsidR="00D64107">
        <w:rPr>
          <w:rFonts w:ascii="Times New Roman" w:hAnsi="Times New Roman" w:cs="Arial"/>
          <w:sz w:val="24"/>
          <w:szCs w:val="24"/>
        </w:rPr>
        <w:t>s actions making</w:t>
      </w:r>
      <w:r w:rsidR="00531DD5">
        <w:rPr>
          <w:rFonts w:ascii="Times New Roman" w:hAnsi="Times New Roman" w:cs="Arial"/>
          <w:sz w:val="24"/>
          <w:szCs w:val="24"/>
        </w:rPr>
        <w:t xml:space="preserve"> it difficult</w:t>
      </w:r>
      <w:r w:rsidRPr="00D64107">
        <w:rPr>
          <w:rFonts w:ascii="Times New Roman" w:hAnsi="Times New Roman" w:cs="Arial"/>
          <w:sz w:val="24"/>
          <w:szCs w:val="24"/>
        </w:rPr>
        <w:t xml:space="preserve"> for you to use and enjoy your property.  Without the protection of nuisance law, the neighbor could make your property unlivable, in effect taking your property without paying for it.  When viewed this way nuisance law is an important protection</w:t>
      </w:r>
      <w:r w:rsidR="003225E5">
        <w:rPr>
          <w:rFonts w:ascii="Times New Roman" w:hAnsi="Times New Roman" w:cs="Arial"/>
          <w:sz w:val="24"/>
          <w:szCs w:val="24"/>
        </w:rPr>
        <w:t xml:space="preserve"> for all property owners</w:t>
      </w:r>
      <w:r w:rsidR="00531DD5">
        <w:rPr>
          <w:rFonts w:ascii="Times New Roman" w:hAnsi="Times New Roman" w:cs="Arial"/>
          <w:sz w:val="24"/>
          <w:szCs w:val="24"/>
        </w:rPr>
        <w:t xml:space="preserve"> and is</w:t>
      </w:r>
      <w:r w:rsidR="00F34AFF">
        <w:rPr>
          <w:rFonts w:ascii="Times New Roman" w:hAnsi="Times New Roman" w:cs="Arial"/>
          <w:sz w:val="24"/>
          <w:szCs w:val="24"/>
        </w:rPr>
        <w:t xml:space="preserve"> essential</w:t>
      </w:r>
      <w:r w:rsidR="00531DD5">
        <w:rPr>
          <w:rFonts w:ascii="Times New Roman" w:hAnsi="Times New Roman" w:cs="Arial"/>
          <w:sz w:val="24"/>
          <w:szCs w:val="24"/>
        </w:rPr>
        <w:t>ly a</w:t>
      </w:r>
      <w:r w:rsidR="00F34AFF">
        <w:rPr>
          <w:rFonts w:ascii="Times New Roman" w:hAnsi="Times New Roman" w:cs="Arial"/>
          <w:sz w:val="24"/>
          <w:szCs w:val="24"/>
        </w:rPr>
        <w:t xml:space="preserve"> componen</w:t>
      </w:r>
      <w:r w:rsidR="00531DD5">
        <w:rPr>
          <w:rFonts w:ascii="Times New Roman" w:hAnsi="Times New Roman" w:cs="Arial"/>
          <w:sz w:val="24"/>
          <w:szCs w:val="24"/>
        </w:rPr>
        <w:t>t of what we understand as owning</w:t>
      </w:r>
      <w:r w:rsidR="00F34AFF">
        <w:rPr>
          <w:rFonts w:ascii="Times New Roman" w:hAnsi="Times New Roman" w:cs="Arial"/>
          <w:sz w:val="24"/>
          <w:szCs w:val="24"/>
        </w:rPr>
        <w:t xml:space="preserve"> private property</w:t>
      </w:r>
      <w:r w:rsidR="003225E5">
        <w:rPr>
          <w:rFonts w:ascii="Times New Roman" w:hAnsi="Times New Roman" w:cs="Arial"/>
          <w:sz w:val="24"/>
          <w:szCs w:val="24"/>
        </w:rPr>
        <w:t>.  W</w:t>
      </w:r>
      <w:r w:rsidRPr="00D64107">
        <w:rPr>
          <w:rFonts w:ascii="Times New Roman" w:hAnsi="Times New Roman" w:cs="Arial"/>
          <w:sz w:val="24"/>
          <w:szCs w:val="24"/>
        </w:rPr>
        <w:t xml:space="preserve">hile nuisance is an important protection for property rights it can also restrict economic </w:t>
      </w:r>
      <w:r w:rsidR="00306B3F" w:rsidRPr="00D64107">
        <w:rPr>
          <w:rFonts w:ascii="Times New Roman" w:hAnsi="Times New Roman" w:cs="Arial"/>
          <w:sz w:val="24"/>
          <w:szCs w:val="24"/>
        </w:rPr>
        <w:t>activities</w:t>
      </w:r>
      <w:r w:rsidR="0068439C">
        <w:rPr>
          <w:rFonts w:ascii="Times New Roman" w:hAnsi="Times New Roman" w:cs="Arial"/>
          <w:sz w:val="24"/>
          <w:szCs w:val="24"/>
        </w:rPr>
        <w:t>.  Property uses having the potential to negatively impact</w:t>
      </w:r>
      <w:r w:rsidRPr="00D64107">
        <w:rPr>
          <w:rFonts w:ascii="Times New Roman" w:hAnsi="Times New Roman" w:cs="Arial"/>
          <w:sz w:val="24"/>
          <w:szCs w:val="24"/>
        </w:rPr>
        <w:t xml:space="preserve"> a neighbor’s land are more susceptible to nuis</w:t>
      </w:r>
      <w:r w:rsidR="00D64107">
        <w:rPr>
          <w:rFonts w:ascii="Times New Roman" w:hAnsi="Times New Roman" w:cs="Arial"/>
          <w:sz w:val="24"/>
          <w:szCs w:val="24"/>
        </w:rPr>
        <w:t>ance suits than activities that</w:t>
      </w:r>
      <w:r w:rsidRPr="00D64107">
        <w:rPr>
          <w:rFonts w:ascii="Times New Roman" w:hAnsi="Times New Roman" w:cs="Arial"/>
          <w:sz w:val="24"/>
          <w:szCs w:val="24"/>
        </w:rPr>
        <w:t xml:space="preserve"> do not.  This is why livest</w:t>
      </w:r>
      <w:r w:rsidR="0068439C">
        <w:rPr>
          <w:rFonts w:ascii="Times New Roman" w:hAnsi="Times New Roman" w:cs="Arial"/>
          <w:sz w:val="24"/>
          <w:szCs w:val="24"/>
        </w:rPr>
        <w:t>ock operations have often</w:t>
      </w:r>
      <w:r w:rsidRPr="00D64107">
        <w:rPr>
          <w:rFonts w:ascii="Times New Roman" w:hAnsi="Times New Roman" w:cs="Arial"/>
          <w:sz w:val="24"/>
          <w:szCs w:val="24"/>
        </w:rPr>
        <w:t xml:space="preserve"> been the subject of nuisance complaints.</w:t>
      </w:r>
    </w:p>
    <w:p w:rsidR="00D63AC0" w:rsidRPr="00D64107" w:rsidRDefault="00D63AC0" w:rsidP="00D64107">
      <w:pPr>
        <w:pStyle w:val="ListParagraph"/>
        <w:spacing w:line="240" w:lineRule="auto"/>
        <w:ind w:left="0"/>
        <w:rPr>
          <w:rFonts w:ascii="Times New Roman" w:hAnsi="Times New Roman" w:cs="Arial"/>
          <w:sz w:val="24"/>
          <w:szCs w:val="24"/>
        </w:rPr>
      </w:pPr>
    </w:p>
    <w:p w:rsidR="00D63AC0" w:rsidRPr="00D64107" w:rsidRDefault="00D63AC0" w:rsidP="00D64107">
      <w:pPr>
        <w:pStyle w:val="ListParagraph"/>
        <w:spacing w:line="240" w:lineRule="auto"/>
        <w:ind w:left="0" w:firstLine="720"/>
        <w:rPr>
          <w:rFonts w:ascii="Times New Roman" w:hAnsi="Times New Roman" w:cs="Arial"/>
          <w:sz w:val="24"/>
          <w:szCs w:val="24"/>
        </w:rPr>
      </w:pPr>
      <w:r w:rsidRPr="00D64107">
        <w:rPr>
          <w:rFonts w:ascii="Times New Roman" w:hAnsi="Times New Roman" w:cs="Arial"/>
          <w:sz w:val="24"/>
          <w:szCs w:val="24"/>
        </w:rPr>
        <w:t xml:space="preserve">A </w:t>
      </w:r>
      <w:r w:rsidRPr="0068439C">
        <w:rPr>
          <w:rFonts w:ascii="Times New Roman" w:hAnsi="Times New Roman" w:cs="Arial"/>
          <w:b/>
          <w:sz w:val="24"/>
          <w:szCs w:val="24"/>
        </w:rPr>
        <w:t>second key</w:t>
      </w:r>
      <w:r w:rsidR="0068439C">
        <w:rPr>
          <w:rFonts w:ascii="Times New Roman" w:hAnsi="Times New Roman" w:cs="Arial"/>
          <w:sz w:val="24"/>
          <w:szCs w:val="24"/>
        </w:rPr>
        <w:t xml:space="preserve"> to nuisance law is </w:t>
      </w:r>
      <w:r w:rsidR="00531DD5">
        <w:rPr>
          <w:rFonts w:ascii="Times New Roman" w:hAnsi="Times New Roman" w:cs="Arial"/>
          <w:sz w:val="24"/>
          <w:szCs w:val="24"/>
        </w:rPr>
        <w:t>to recognize</w:t>
      </w:r>
      <w:r w:rsidRPr="00D64107">
        <w:rPr>
          <w:rFonts w:ascii="Times New Roman" w:hAnsi="Times New Roman" w:cs="Arial"/>
          <w:sz w:val="24"/>
          <w:szCs w:val="24"/>
        </w:rPr>
        <w:t xml:space="preserve"> just because an activity is legal or licensed by the s</w:t>
      </w:r>
      <w:r w:rsidR="0068439C">
        <w:rPr>
          <w:rFonts w:ascii="Times New Roman" w:hAnsi="Times New Roman" w:cs="Arial"/>
          <w:sz w:val="24"/>
          <w:szCs w:val="24"/>
        </w:rPr>
        <w:t>tate does not mean it can’t function in such a manner as to be</w:t>
      </w:r>
      <w:r w:rsidRPr="00D64107">
        <w:rPr>
          <w:rFonts w:ascii="Times New Roman" w:hAnsi="Times New Roman" w:cs="Arial"/>
          <w:sz w:val="24"/>
          <w:szCs w:val="24"/>
        </w:rPr>
        <w:t xml:space="preserve"> </w:t>
      </w:r>
      <w:r w:rsidR="00306B3F" w:rsidRPr="00D64107">
        <w:rPr>
          <w:rFonts w:ascii="Times New Roman" w:hAnsi="Times New Roman" w:cs="Arial"/>
          <w:sz w:val="24"/>
          <w:szCs w:val="24"/>
        </w:rPr>
        <w:t>a</w:t>
      </w:r>
      <w:r w:rsidRPr="00D64107">
        <w:rPr>
          <w:rFonts w:ascii="Times New Roman" w:hAnsi="Times New Roman" w:cs="Arial"/>
          <w:sz w:val="24"/>
          <w:szCs w:val="24"/>
        </w:rPr>
        <w:t xml:space="preserve"> nuisance.  An otherwise legal activity can be operated so as to </w:t>
      </w:r>
      <w:r w:rsidR="00306B3F" w:rsidRPr="00D64107">
        <w:rPr>
          <w:rFonts w:ascii="Times New Roman" w:hAnsi="Times New Roman" w:cs="Arial"/>
          <w:sz w:val="24"/>
          <w:szCs w:val="24"/>
        </w:rPr>
        <w:t>cause</w:t>
      </w:r>
      <w:r w:rsidRPr="00D64107">
        <w:rPr>
          <w:rFonts w:ascii="Times New Roman" w:hAnsi="Times New Roman" w:cs="Arial"/>
          <w:sz w:val="24"/>
          <w:szCs w:val="24"/>
        </w:rPr>
        <w:t xml:space="preserve"> substantial and unreasonable interference with another’s property an</w:t>
      </w:r>
      <w:r w:rsidR="0068439C">
        <w:rPr>
          <w:rFonts w:ascii="Times New Roman" w:hAnsi="Times New Roman" w:cs="Arial"/>
          <w:sz w:val="24"/>
          <w:szCs w:val="24"/>
        </w:rPr>
        <w:t>d can be declared a nuisance.  For example, e</w:t>
      </w:r>
      <w:r w:rsidRPr="00D64107">
        <w:rPr>
          <w:rFonts w:ascii="Times New Roman" w:hAnsi="Times New Roman" w:cs="Arial"/>
          <w:sz w:val="24"/>
          <w:szCs w:val="24"/>
        </w:rPr>
        <w:t xml:space="preserve">ven if you have all of the state permits needed to operate your feedlot, it can still be declared a </w:t>
      </w:r>
      <w:r w:rsidR="0068439C">
        <w:rPr>
          <w:rFonts w:ascii="Times New Roman" w:hAnsi="Times New Roman" w:cs="Arial"/>
          <w:sz w:val="24"/>
          <w:szCs w:val="24"/>
        </w:rPr>
        <w:t xml:space="preserve">nuisance if </w:t>
      </w:r>
      <w:r w:rsidR="00531DD5">
        <w:rPr>
          <w:rFonts w:ascii="Times New Roman" w:hAnsi="Times New Roman" w:cs="Arial"/>
          <w:sz w:val="24"/>
          <w:szCs w:val="24"/>
        </w:rPr>
        <w:t xml:space="preserve">odors or run-off from </w:t>
      </w:r>
      <w:r w:rsidR="0068439C">
        <w:rPr>
          <w:rFonts w:ascii="Times New Roman" w:hAnsi="Times New Roman" w:cs="Arial"/>
          <w:sz w:val="24"/>
          <w:szCs w:val="24"/>
        </w:rPr>
        <w:t>it unreasonably</w:t>
      </w:r>
      <w:r w:rsidR="00531DD5">
        <w:rPr>
          <w:rFonts w:ascii="Times New Roman" w:hAnsi="Times New Roman" w:cs="Arial"/>
          <w:sz w:val="24"/>
          <w:szCs w:val="24"/>
        </w:rPr>
        <w:t xml:space="preserve"> interfere</w:t>
      </w:r>
      <w:r w:rsidRPr="00D64107">
        <w:rPr>
          <w:rFonts w:ascii="Times New Roman" w:hAnsi="Times New Roman" w:cs="Arial"/>
          <w:sz w:val="24"/>
          <w:szCs w:val="24"/>
        </w:rPr>
        <w:t xml:space="preserve"> with your </w:t>
      </w:r>
      <w:r w:rsidR="00306B3F" w:rsidRPr="00D64107">
        <w:rPr>
          <w:rFonts w:ascii="Times New Roman" w:hAnsi="Times New Roman" w:cs="Arial"/>
          <w:sz w:val="24"/>
          <w:szCs w:val="24"/>
        </w:rPr>
        <w:t>neighbor’s</w:t>
      </w:r>
      <w:r w:rsidRPr="00D64107">
        <w:rPr>
          <w:rFonts w:ascii="Times New Roman" w:hAnsi="Times New Roman" w:cs="Arial"/>
          <w:sz w:val="24"/>
          <w:szCs w:val="24"/>
        </w:rPr>
        <w:t xml:space="preserve"> property.  This is true because nuisance law is a private legal remedy between individual landowners</w:t>
      </w:r>
      <w:r w:rsidR="0068439C">
        <w:rPr>
          <w:rFonts w:ascii="Times New Roman" w:hAnsi="Times New Roman" w:cs="Arial"/>
          <w:sz w:val="24"/>
          <w:szCs w:val="24"/>
        </w:rPr>
        <w:t xml:space="preserve"> rather than being a matter of regulatory compliance</w:t>
      </w:r>
      <w:r w:rsidRPr="00D64107">
        <w:rPr>
          <w:rFonts w:ascii="Times New Roman" w:hAnsi="Times New Roman" w:cs="Arial"/>
          <w:sz w:val="24"/>
          <w:szCs w:val="24"/>
        </w:rPr>
        <w:t>.</w:t>
      </w:r>
    </w:p>
    <w:p w:rsidR="00D63AC0" w:rsidRPr="00D64107" w:rsidRDefault="00D63AC0" w:rsidP="00D64107">
      <w:pPr>
        <w:pStyle w:val="ListParagraph"/>
        <w:spacing w:line="240" w:lineRule="auto"/>
        <w:ind w:left="0"/>
        <w:rPr>
          <w:rFonts w:ascii="Times New Roman" w:hAnsi="Times New Roman" w:cs="Arial"/>
          <w:sz w:val="24"/>
          <w:szCs w:val="24"/>
        </w:rPr>
      </w:pPr>
    </w:p>
    <w:p w:rsidR="00531DD5" w:rsidRDefault="00D63AC0" w:rsidP="00D64107">
      <w:pPr>
        <w:pStyle w:val="ListParagraph"/>
        <w:spacing w:line="240" w:lineRule="auto"/>
        <w:ind w:left="0" w:firstLine="720"/>
        <w:rPr>
          <w:rFonts w:ascii="Times New Roman" w:hAnsi="Times New Roman" w:cs="Arial"/>
          <w:sz w:val="24"/>
          <w:szCs w:val="24"/>
        </w:rPr>
      </w:pPr>
      <w:r w:rsidRPr="00D64107">
        <w:rPr>
          <w:rFonts w:ascii="Times New Roman" w:hAnsi="Times New Roman" w:cs="Arial"/>
          <w:sz w:val="24"/>
          <w:szCs w:val="24"/>
        </w:rPr>
        <w:t xml:space="preserve">A </w:t>
      </w:r>
      <w:r w:rsidRPr="00DD47B1">
        <w:rPr>
          <w:rFonts w:ascii="Times New Roman" w:hAnsi="Times New Roman" w:cs="Arial"/>
          <w:b/>
          <w:sz w:val="24"/>
          <w:szCs w:val="24"/>
        </w:rPr>
        <w:t>third key</w:t>
      </w:r>
      <w:r w:rsidR="00DD47B1">
        <w:rPr>
          <w:rFonts w:ascii="Times New Roman" w:hAnsi="Times New Roman" w:cs="Arial"/>
          <w:sz w:val="24"/>
          <w:szCs w:val="24"/>
        </w:rPr>
        <w:t xml:space="preserve"> to understand</w:t>
      </w:r>
      <w:r w:rsidR="00531DD5">
        <w:rPr>
          <w:rFonts w:ascii="Times New Roman" w:hAnsi="Times New Roman" w:cs="Arial"/>
          <w:sz w:val="24"/>
          <w:szCs w:val="24"/>
        </w:rPr>
        <w:t xml:space="preserve"> is</w:t>
      </w:r>
      <w:r w:rsidRPr="00D64107">
        <w:rPr>
          <w:rFonts w:ascii="Times New Roman" w:hAnsi="Times New Roman" w:cs="Arial"/>
          <w:sz w:val="24"/>
          <w:szCs w:val="24"/>
        </w:rPr>
        <w:t xml:space="preserve"> “nuisance” and “negligence” </w:t>
      </w:r>
      <w:proofErr w:type="gramStart"/>
      <w:r w:rsidRPr="00D64107">
        <w:rPr>
          <w:rFonts w:ascii="Times New Roman" w:hAnsi="Times New Roman" w:cs="Arial"/>
          <w:sz w:val="24"/>
          <w:szCs w:val="24"/>
        </w:rPr>
        <w:t>are</w:t>
      </w:r>
      <w:proofErr w:type="gramEnd"/>
      <w:r w:rsidRPr="00D64107">
        <w:rPr>
          <w:rFonts w:ascii="Times New Roman" w:hAnsi="Times New Roman" w:cs="Arial"/>
          <w:sz w:val="24"/>
          <w:szCs w:val="24"/>
        </w:rPr>
        <w:t xml:space="preserve"> not the same thing.  When someone acts negligently they are said to have violated a </w:t>
      </w:r>
      <w:r w:rsidR="00306B3F" w:rsidRPr="00D64107">
        <w:rPr>
          <w:rFonts w:ascii="Times New Roman" w:hAnsi="Times New Roman" w:cs="Arial"/>
          <w:sz w:val="24"/>
          <w:szCs w:val="24"/>
        </w:rPr>
        <w:t>standard</w:t>
      </w:r>
      <w:r w:rsidRPr="00D64107">
        <w:rPr>
          <w:rFonts w:ascii="Times New Roman" w:hAnsi="Times New Roman" w:cs="Arial"/>
          <w:sz w:val="24"/>
          <w:szCs w:val="24"/>
        </w:rPr>
        <w:t xml:space="preserve"> of care the law </w:t>
      </w:r>
      <w:r w:rsidR="00306B3F" w:rsidRPr="00D64107">
        <w:rPr>
          <w:rFonts w:ascii="Times New Roman" w:hAnsi="Times New Roman" w:cs="Arial"/>
          <w:sz w:val="24"/>
          <w:szCs w:val="24"/>
        </w:rPr>
        <w:t>imposes</w:t>
      </w:r>
      <w:r w:rsidR="00DD47B1">
        <w:rPr>
          <w:rFonts w:ascii="Times New Roman" w:hAnsi="Times New Roman" w:cs="Arial"/>
          <w:sz w:val="24"/>
          <w:szCs w:val="24"/>
        </w:rPr>
        <w:t xml:space="preserve"> on a person</w:t>
      </w:r>
      <w:r w:rsidRPr="00D64107">
        <w:rPr>
          <w:rFonts w:ascii="Times New Roman" w:hAnsi="Times New Roman" w:cs="Arial"/>
          <w:sz w:val="24"/>
          <w:szCs w:val="24"/>
        </w:rPr>
        <w:t xml:space="preserve"> to act </w:t>
      </w:r>
      <w:r w:rsidR="00306B3F" w:rsidRPr="00D64107">
        <w:rPr>
          <w:rFonts w:ascii="Times New Roman" w:hAnsi="Times New Roman" w:cs="Arial"/>
          <w:sz w:val="24"/>
          <w:szCs w:val="24"/>
        </w:rPr>
        <w:t>reasonably</w:t>
      </w:r>
      <w:r w:rsidRPr="00D64107">
        <w:rPr>
          <w:rFonts w:ascii="Times New Roman" w:hAnsi="Times New Roman" w:cs="Arial"/>
          <w:sz w:val="24"/>
          <w:szCs w:val="24"/>
        </w:rPr>
        <w:t xml:space="preserve"> and not cause harm to others.  For example, it would be negligent to fail to inspect your waste lagoon to keep it from getting so full it </w:t>
      </w:r>
      <w:r w:rsidR="00306B3F" w:rsidRPr="00D64107">
        <w:rPr>
          <w:rFonts w:ascii="Times New Roman" w:hAnsi="Times New Roman" w:cs="Arial"/>
          <w:sz w:val="24"/>
          <w:szCs w:val="24"/>
        </w:rPr>
        <w:t>overflows</w:t>
      </w:r>
      <w:r w:rsidR="00DD47B1">
        <w:rPr>
          <w:rFonts w:ascii="Times New Roman" w:hAnsi="Times New Roman" w:cs="Arial"/>
          <w:sz w:val="24"/>
          <w:szCs w:val="24"/>
        </w:rPr>
        <w:t xml:space="preserve"> onto your</w:t>
      </w:r>
      <w:r w:rsidRPr="00D64107">
        <w:rPr>
          <w:rFonts w:ascii="Times New Roman" w:hAnsi="Times New Roman" w:cs="Arial"/>
          <w:sz w:val="24"/>
          <w:szCs w:val="24"/>
        </w:rPr>
        <w:t xml:space="preserve"> neighbor’s land.  The impact of the spill, the odors and water pollution, would result from your negligence and you could be ordered to pay damages.  The same lagoon, even if operated properly and not overflowing, co</w:t>
      </w:r>
      <w:r w:rsidR="00D64107">
        <w:rPr>
          <w:rFonts w:ascii="Times New Roman" w:hAnsi="Times New Roman" w:cs="Arial"/>
          <w:sz w:val="24"/>
          <w:szCs w:val="24"/>
        </w:rPr>
        <w:t>uld result in odor problems that</w:t>
      </w:r>
      <w:r w:rsidRPr="00D64107">
        <w:rPr>
          <w:rFonts w:ascii="Times New Roman" w:hAnsi="Times New Roman" w:cs="Arial"/>
          <w:sz w:val="24"/>
          <w:szCs w:val="24"/>
        </w:rPr>
        <w:t xml:space="preserve"> could lead to a nuisance s</w:t>
      </w:r>
      <w:r w:rsidR="00DD47B1">
        <w:rPr>
          <w:rFonts w:ascii="Times New Roman" w:hAnsi="Times New Roman" w:cs="Arial"/>
          <w:sz w:val="24"/>
          <w:szCs w:val="24"/>
        </w:rPr>
        <w:t>uit but it would not be based on</w:t>
      </w:r>
      <w:r w:rsidRPr="00D64107">
        <w:rPr>
          <w:rFonts w:ascii="Times New Roman" w:hAnsi="Times New Roman" w:cs="Arial"/>
          <w:sz w:val="24"/>
          <w:szCs w:val="24"/>
        </w:rPr>
        <w:t xml:space="preserve"> your negligence</w:t>
      </w:r>
      <w:r w:rsidR="00DD47B1">
        <w:rPr>
          <w:rFonts w:ascii="Times New Roman" w:hAnsi="Times New Roman" w:cs="Arial"/>
          <w:sz w:val="24"/>
          <w:szCs w:val="24"/>
        </w:rPr>
        <w:t>,</w:t>
      </w:r>
      <w:r w:rsidR="00D64107">
        <w:rPr>
          <w:rFonts w:ascii="Times New Roman" w:hAnsi="Times New Roman" w:cs="Arial"/>
          <w:sz w:val="24"/>
          <w:szCs w:val="24"/>
        </w:rPr>
        <w:t xml:space="preserve"> instead it </w:t>
      </w:r>
      <w:r w:rsidR="00DD47B1">
        <w:rPr>
          <w:rFonts w:ascii="Times New Roman" w:hAnsi="Times New Roman" w:cs="Arial"/>
          <w:sz w:val="24"/>
          <w:szCs w:val="24"/>
        </w:rPr>
        <w:t>would be the result of</w:t>
      </w:r>
      <w:r w:rsidR="00D64107">
        <w:rPr>
          <w:rFonts w:ascii="Times New Roman" w:hAnsi="Times New Roman" w:cs="Arial"/>
          <w:sz w:val="24"/>
          <w:szCs w:val="24"/>
        </w:rPr>
        <w:t xml:space="preserve"> the impact your condu</w:t>
      </w:r>
      <w:r w:rsidR="00DD47B1">
        <w:rPr>
          <w:rFonts w:ascii="Times New Roman" w:hAnsi="Times New Roman" w:cs="Arial"/>
          <w:sz w:val="24"/>
          <w:szCs w:val="24"/>
        </w:rPr>
        <w:t xml:space="preserve">ct has on the land of another.  This means the </w:t>
      </w:r>
      <w:r w:rsidR="00DD47B1" w:rsidRPr="00DD47B1">
        <w:rPr>
          <w:rFonts w:ascii="Times New Roman" w:hAnsi="Times New Roman" w:cs="Arial"/>
          <w:b/>
          <w:sz w:val="24"/>
          <w:szCs w:val="24"/>
        </w:rPr>
        <w:t>fourth key</w:t>
      </w:r>
      <w:r w:rsidR="00DD47B1">
        <w:rPr>
          <w:rFonts w:ascii="Times New Roman" w:hAnsi="Times New Roman" w:cs="Arial"/>
          <w:sz w:val="24"/>
          <w:szCs w:val="24"/>
        </w:rPr>
        <w:t xml:space="preserve"> point to understand about nuisance is </w:t>
      </w:r>
      <w:r w:rsidR="00D64107">
        <w:rPr>
          <w:rFonts w:ascii="Times New Roman" w:hAnsi="Times New Roman" w:cs="Arial"/>
          <w:sz w:val="24"/>
          <w:szCs w:val="24"/>
        </w:rPr>
        <w:t>even if your conduct is reason</w:t>
      </w:r>
      <w:r w:rsidR="00C954AF">
        <w:rPr>
          <w:rFonts w:ascii="Times New Roman" w:hAnsi="Times New Roman" w:cs="Arial"/>
          <w:sz w:val="24"/>
          <w:szCs w:val="24"/>
        </w:rPr>
        <w:t xml:space="preserve">able and lawful a court or jury could still find it to be </w:t>
      </w:r>
      <w:r w:rsidR="00D64107">
        <w:rPr>
          <w:rFonts w:ascii="Times New Roman" w:hAnsi="Times New Roman" w:cs="Arial"/>
          <w:sz w:val="24"/>
          <w:szCs w:val="24"/>
        </w:rPr>
        <w:t>a nuisance if the interference</w:t>
      </w:r>
      <w:r w:rsidR="00C954AF">
        <w:rPr>
          <w:rFonts w:ascii="Times New Roman" w:hAnsi="Times New Roman" w:cs="Arial"/>
          <w:sz w:val="24"/>
          <w:szCs w:val="24"/>
        </w:rPr>
        <w:t xml:space="preserve"> it causes a neighbor</w:t>
      </w:r>
      <w:r w:rsidR="00D64107">
        <w:rPr>
          <w:rFonts w:ascii="Times New Roman" w:hAnsi="Times New Roman" w:cs="Arial"/>
          <w:sz w:val="24"/>
          <w:szCs w:val="24"/>
        </w:rPr>
        <w:t xml:space="preserve"> is substantial.</w:t>
      </w:r>
    </w:p>
    <w:p w:rsidR="00531DD5" w:rsidRDefault="00531DD5" w:rsidP="00D64107">
      <w:pPr>
        <w:pStyle w:val="ListParagraph"/>
        <w:spacing w:line="240" w:lineRule="auto"/>
        <w:ind w:left="0" w:firstLine="720"/>
        <w:rPr>
          <w:rFonts w:ascii="Times New Roman" w:hAnsi="Times New Roman" w:cs="Arial"/>
          <w:sz w:val="24"/>
          <w:szCs w:val="24"/>
        </w:rPr>
      </w:pPr>
    </w:p>
    <w:p w:rsidR="00D63AC0" w:rsidRPr="00D64107" w:rsidRDefault="00531DD5" w:rsidP="00D64107">
      <w:pPr>
        <w:pStyle w:val="ListParagraph"/>
        <w:spacing w:line="240" w:lineRule="auto"/>
        <w:ind w:left="0" w:firstLine="720"/>
        <w:rPr>
          <w:rFonts w:ascii="Times New Roman" w:hAnsi="Times New Roman" w:cs="Arial"/>
          <w:sz w:val="24"/>
          <w:szCs w:val="24"/>
        </w:rPr>
      </w:pPr>
      <w:r>
        <w:rPr>
          <w:rFonts w:ascii="Times New Roman" w:hAnsi="Times New Roman" w:cs="Arial"/>
          <w:sz w:val="24"/>
          <w:szCs w:val="24"/>
        </w:rPr>
        <w:t xml:space="preserve">A </w:t>
      </w:r>
      <w:r w:rsidRPr="001A0CA6">
        <w:rPr>
          <w:rFonts w:ascii="Times New Roman" w:hAnsi="Times New Roman" w:cs="Arial"/>
          <w:b/>
          <w:sz w:val="24"/>
          <w:szCs w:val="24"/>
        </w:rPr>
        <w:t>fifth key</w:t>
      </w:r>
      <w:r>
        <w:rPr>
          <w:rFonts w:ascii="Times New Roman" w:hAnsi="Times New Roman" w:cs="Arial"/>
          <w:sz w:val="24"/>
          <w:szCs w:val="24"/>
        </w:rPr>
        <w:t xml:space="preserve"> point about nuisance is</w:t>
      </w:r>
      <w:r w:rsidR="001A0CA6">
        <w:rPr>
          <w:rFonts w:ascii="Times New Roman" w:hAnsi="Times New Roman" w:cs="Arial"/>
          <w:sz w:val="24"/>
          <w:szCs w:val="24"/>
        </w:rPr>
        <w:t xml:space="preserve"> reflected in the examples of</w:t>
      </w:r>
      <w:r>
        <w:rPr>
          <w:rFonts w:ascii="Times New Roman" w:hAnsi="Times New Roman" w:cs="Arial"/>
          <w:sz w:val="24"/>
          <w:szCs w:val="24"/>
        </w:rPr>
        <w:t xml:space="preserve"> odors or run-off from the feedlot.  As will be discusse</w:t>
      </w:r>
      <w:r w:rsidR="001A0CA6">
        <w:rPr>
          <w:rFonts w:ascii="Times New Roman" w:hAnsi="Times New Roman" w:cs="Arial"/>
          <w:sz w:val="24"/>
          <w:szCs w:val="24"/>
        </w:rPr>
        <w:t>d in Chapter Nine, these</w:t>
      </w:r>
      <w:r>
        <w:rPr>
          <w:rFonts w:ascii="Times New Roman" w:hAnsi="Times New Roman" w:cs="Arial"/>
          <w:sz w:val="24"/>
          <w:szCs w:val="24"/>
        </w:rPr>
        <w:t xml:space="preserve"> activities are probably violations of the environmental laws and could be subject to enforcement by the public authorities.  But this does not mean the </w:t>
      </w:r>
      <w:r w:rsidR="001A0CA6">
        <w:rPr>
          <w:rFonts w:ascii="Times New Roman" w:hAnsi="Times New Roman" w:cs="Arial"/>
          <w:sz w:val="24"/>
          <w:szCs w:val="24"/>
        </w:rPr>
        <w:t xml:space="preserve">same </w:t>
      </w:r>
      <w:r>
        <w:rPr>
          <w:rFonts w:ascii="Times New Roman" w:hAnsi="Times New Roman" w:cs="Arial"/>
          <w:sz w:val="24"/>
          <w:szCs w:val="24"/>
        </w:rPr>
        <w:t>conduct might not also be subject to a nuisance suit brought by pr</w:t>
      </w:r>
      <w:r w:rsidR="00A51E38">
        <w:rPr>
          <w:rFonts w:ascii="Times New Roman" w:hAnsi="Times New Roman" w:cs="Arial"/>
          <w:sz w:val="24"/>
          <w:szCs w:val="24"/>
        </w:rPr>
        <w:t>ivate citizens living nearby.  As discussed later in this chapter n</w:t>
      </w:r>
      <w:r>
        <w:rPr>
          <w:rFonts w:ascii="Times New Roman" w:hAnsi="Times New Roman" w:cs="Arial"/>
          <w:sz w:val="24"/>
          <w:szCs w:val="24"/>
        </w:rPr>
        <w:t>uisance law recognizes two ma</w:t>
      </w:r>
      <w:r w:rsidR="001A0CA6">
        <w:rPr>
          <w:rFonts w:ascii="Times New Roman" w:hAnsi="Times New Roman" w:cs="Arial"/>
          <w:sz w:val="24"/>
          <w:szCs w:val="24"/>
        </w:rPr>
        <w:t>i</w:t>
      </w:r>
      <w:r>
        <w:rPr>
          <w:rFonts w:ascii="Times New Roman" w:hAnsi="Times New Roman" w:cs="Arial"/>
          <w:sz w:val="24"/>
          <w:szCs w:val="24"/>
        </w:rPr>
        <w:t>n types of actions –</w:t>
      </w:r>
      <w:r w:rsidR="001A0CA6">
        <w:rPr>
          <w:rFonts w:ascii="Times New Roman" w:hAnsi="Times New Roman" w:cs="Arial"/>
          <w:sz w:val="24"/>
          <w:szCs w:val="24"/>
        </w:rPr>
        <w:t xml:space="preserve"> the first</w:t>
      </w:r>
      <w:r>
        <w:rPr>
          <w:rFonts w:ascii="Times New Roman" w:hAnsi="Times New Roman" w:cs="Arial"/>
          <w:sz w:val="24"/>
          <w:szCs w:val="24"/>
        </w:rPr>
        <w:t xml:space="preserve"> is private nuisances involving a </w:t>
      </w:r>
      <w:r w:rsidR="001A0CA6">
        <w:rPr>
          <w:rFonts w:ascii="Times New Roman" w:hAnsi="Times New Roman" w:cs="Arial"/>
          <w:sz w:val="24"/>
          <w:szCs w:val="24"/>
        </w:rPr>
        <w:t>limited number of landowners’</w:t>
      </w:r>
      <w:r>
        <w:rPr>
          <w:rFonts w:ascii="Times New Roman" w:hAnsi="Times New Roman" w:cs="Arial"/>
          <w:sz w:val="24"/>
          <w:szCs w:val="24"/>
        </w:rPr>
        <w:t xml:space="preserve"> ability to use their</w:t>
      </w:r>
      <w:r w:rsidR="001A0CA6">
        <w:rPr>
          <w:rFonts w:ascii="Times New Roman" w:hAnsi="Times New Roman" w:cs="Arial"/>
          <w:sz w:val="24"/>
          <w:szCs w:val="24"/>
        </w:rPr>
        <w:t xml:space="preserve"> property.  The second</w:t>
      </w:r>
      <w:r>
        <w:rPr>
          <w:rFonts w:ascii="Times New Roman" w:hAnsi="Times New Roman" w:cs="Arial"/>
          <w:sz w:val="24"/>
          <w:szCs w:val="24"/>
        </w:rPr>
        <w:t xml:space="preserve"> is known as a </w:t>
      </w:r>
      <w:r w:rsidR="001A0CA6">
        <w:rPr>
          <w:rFonts w:ascii="Times New Roman" w:hAnsi="Times New Roman" w:cs="Arial"/>
          <w:sz w:val="24"/>
          <w:szCs w:val="24"/>
        </w:rPr>
        <w:t>public nuisance and involves either a larger</w:t>
      </w:r>
      <w:r>
        <w:rPr>
          <w:rFonts w:ascii="Times New Roman" w:hAnsi="Times New Roman" w:cs="Arial"/>
          <w:sz w:val="24"/>
          <w:szCs w:val="24"/>
        </w:rPr>
        <w:t xml:space="preserve"> number of la</w:t>
      </w:r>
      <w:r w:rsidR="001A0CA6">
        <w:rPr>
          <w:rFonts w:ascii="Times New Roman" w:hAnsi="Times New Roman" w:cs="Arial"/>
          <w:sz w:val="24"/>
          <w:szCs w:val="24"/>
        </w:rPr>
        <w:t>ndowners impacted</w:t>
      </w:r>
      <w:r>
        <w:rPr>
          <w:rFonts w:ascii="Times New Roman" w:hAnsi="Times New Roman" w:cs="Arial"/>
          <w:sz w:val="24"/>
          <w:szCs w:val="24"/>
        </w:rPr>
        <w:t xml:space="preserve"> across a geographic area – or the activ</w:t>
      </w:r>
      <w:r w:rsidR="001A0CA6">
        <w:rPr>
          <w:rFonts w:ascii="Times New Roman" w:hAnsi="Times New Roman" w:cs="Arial"/>
          <w:sz w:val="24"/>
          <w:szCs w:val="24"/>
        </w:rPr>
        <w:t>ity</w:t>
      </w:r>
      <w:r>
        <w:rPr>
          <w:rFonts w:ascii="Times New Roman" w:hAnsi="Times New Roman" w:cs="Arial"/>
          <w:sz w:val="24"/>
          <w:szCs w:val="24"/>
        </w:rPr>
        <w:t xml:space="preserve"> impacted by the alleged nuisance has a pub</w:t>
      </w:r>
      <w:r w:rsidR="001A0CA6">
        <w:rPr>
          <w:rFonts w:ascii="Times New Roman" w:hAnsi="Times New Roman" w:cs="Arial"/>
          <w:sz w:val="24"/>
          <w:szCs w:val="24"/>
        </w:rPr>
        <w:t>l</w:t>
      </w:r>
      <w:r>
        <w:rPr>
          <w:rFonts w:ascii="Times New Roman" w:hAnsi="Times New Roman" w:cs="Arial"/>
          <w:sz w:val="24"/>
          <w:szCs w:val="24"/>
        </w:rPr>
        <w:t>ic dimension –</w:t>
      </w:r>
      <w:r w:rsidR="001A0CA6">
        <w:rPr>
          <w:rFonts w:ascii="Times New Roman" w:hAnsi="Times New Roman" w:cs="Arial"/>
          <w:sz w:val="24"/>
          <w:szCs w:val="24"/>
        </w:rPr>
        <w:t xml:space="preserve"> such as people having access to</w:t>
      </w:r>
      <w:r>
        <w:rPr>
          <w:rFonts w:ascii="Times New Roman" w:hAnsi="Times New Roman" w:cs="Arial"/>
          <w:sz w:val="24"/>
          <w:szCs w:val="24"/>
        </w:rPr>
        <w:t xml:space="preserve"> clean water from a nearby lake or stream</w:t>
      </w:r>
      <w:r w:rsidR="001A0CA6">
        <w:rPr>
          <w:rFonts w:ascii="Times New Roman" w:hAnsi="Times New Roman" w:cs="Arial"/>
          <w:sz w:val="24"/>
          <w:szCs w:val="24"/>
        </w:rPr>
        <w:t xml:space="preserve"> or to clean air.   Lawsuits involving activities impacting many people or “public goods” can be brought by the public officials, such as the county attorney, rather than by a private attorney.  State law will provide more detail about the possible distinctions between public and private nuisance.</w:t>
      </w:r>
    </w:p>
    <w:p w:rsidR="00D63AC0" w:rsidRPr="00D64107" w:rsidRDefault="00D63AC0" w:rsidP="00D64107">
      <w:pPr>
        <w:pStyle w:val="ListParagraph"/>
        <w:spacing w:line="240" w:lineRule="auto"/>
        <w:ind w:left="0"/>
        <w:rPr>
          <w:rFonts w:ascii="Times New Roman" w:hAnsi="Times New Roman" w:cs="Arial"/>
          <w:sz w:val="24"/>
          <w:szCs w:val="24"/>
        </w:rPr>
      </w:pPr>
    </w:p>
    <w:p w:rsidR="00503D12" w:rsidRPr="00D64107" w:rsidRDefault="00C954AF" w:rsidP="00D64107">
      <w:pPr>
        <w:pStyle w:val="ListParagraph"/>
        <w:spacing w:line="240" w:lineRule="auto"/>
        <w:ind w:left="0"/>
        <w:rPr>
          <w:rFonts w:ascii="Times New Roman" w:hAnsi="Times New Roman" w:cs="Arial"/>
          <w:sz w:val="24"/>
          <w:szCs w:val="24"/>
          <w:u w:val="single"/>
        </w:rPr>
      </w:pPr>
      <w:r>
        <w:rPr>
          <w:rFonts w:ascii="Times New Roman" w:hAnsi="Times New Roman" w:cs="Arial"/>
          <w:sz w:val="24"/>
          <w:szCs w:val="24"/>
          <w:u w:val="single"/>
        </w:rPr>
        <w:t xml:space="preserve">If I file a nuisance suit </w:t>
      </w:r>
      <w:r w:rsidR="00503D12" w:rsidRPr="00D64107">
        <w:rPr>
          <w:rFonts w:ascii="Times New Roman" w:hAnsi="Times New Roman" w:cs="Arial"/>
          <w:sz w:val="24"/>
          <w:szCs w:val="24"/>
          <w:u w:val="single"/>
        </w:rPr>
        <w:t>what remedies can a court impose?</w:t>
      </w:r>
    </w:p>
    <w:p w:rsidR="00503D12" w:rsidRPr="00D64107" w:rsidRDefault="00503D12" w:rsidP="00D64107">
      <w:pPr>
        <w:pStyle w:val="ListParagraph"/>
        <w:spacing w:line="240" w:lineRule="auto"/>
        <w:ind w:left="0"/>
        <w:rPr>
          <w:rFonts w:ascii="Times New Roman" w:hAnsi="Times New Roman" w:cs="Arial"/>
          <w:sz w:val="24"/>
          <w:szCs w:val="24"/>
        </w:rPr>
      </w:pPr>
    </w:p>
    <w:p w:rsidR="00BD3A83" w:rsidRPr="00D64107" w:rsidRDefault="00BD3A83" w:rsidP="00D64107">
      <w:pPr>
        <w:pStyle w:val="ListParagraph"/>
        <w:spacing w:line="240" w:lineRule="auto"/>
        <w:ind w:left="0" w:firstLine="360"/>
        <w:rPr>
          <w:rFonts w:ascii="Times New Roman" w:hAnsi="Times New Roman" w:cs="Arial"/>
          <w:sz w:val="24"/>
          <w:szCs w:val="24"/>
        </w:rPr>
      </w:pPr>
      <w:r w:rsidRPr="00D64107">
        <w:rPr>
          <w:rFonts w:ascii="Times New Roman" w:hAnsi="Times New Roman" w:cs="Arial"/>
          <w:sz w:val="24"/>
          <w:szCs w:val="24"/>
        </w:rPr>
        <w:t xml:space="preserve">Why would a person go to the trouble and expense of filing a nuisance </w:t>
      </w:r>
      <w:r w:rsidR="00C954AF">
        <w:rPr>
          <w:rFonts w:ascii="Times New Roman" w:hAnsi="Times New Roman" w:cs="Arial"/>
          <w:sz w:val="24"/>
          <w:szCs w:val="24"/>
        </w:rPr>
        <w:t>suit against a neighbor</w:t>
      </w:r>
      <w:r w:rsidRPr="00D64107">
        <w:rPr>
          <w:rFonts w:ascii="Times New Roman" w:hAnsi="Times New Roman" w:cs="Arial"/>
          <w:sz w:val="24"/>
          <w:szCs w:val="24"/>
        </w:rPr>
        <w:t>?  The answer is found in the re</w:t>
      </w:r>
      <w:r w:rsidR="00306B3F" w:rsidRPr="00D64107">
        <w:rPr>
          <w:rFonts w:ascii="Times New Roman" w:hAnsi="Times New Roman" w:cs="Arial"/>
          <w:sz w:val="24"/>
          <w:szCs w:val="24"/>
        </w:rPr>
        <w:t>me</w:t>
      </w:r>
      <w:r w:rsidRPr="00D64107">
        <w:rPr>
          <w:rFonts w:ascii="Times New Roman" w:hAnsi="Times New Roman" w:cs="Arial"/>
          <w:sz w:val="24"/>
          <w:szCs w:val="24"/>
        </w:rPr>
        <w:t xml:space="preserve">dies courts can use to resolve nuisance disputes.  Most nuisance suits are filed because the plaintiffs (the parties filing suit) feel they have a legitimate complaint.  They believe their property is being adversely affected and reduced in </w:t>
      </w:r>
      <w:r w:rsidR="00C954AF">
        <w:rPr>
          <w:rFonts w:ascii="Times New Roman" w:hAnsi="Times New Roman" w:cs="Arial"/>
          <w:sz w:val="24"/>
          <w:szCs w:val="24"/>
        </w:rPr>
        <w:t>value by the nuisance.  Many</w:t>
      </w:r>
      <w:r w:rsidRPr="00D64107">
        <w:rPr>
          <w:rFonts w:ascii="Times New Roman" w:hAnsi="Times New Roman" w:cs="Arial"/>
          <w:sz w:val="24"/>
          <w:szCs w:val="24"/>
        </w:rPr>
        <w:t xml:space="preserve"> common com</w:t>
      </w:r>
      <w:r w:rsidR="0088494D">
        <w:rPr>
          <w:rFonts w:ascii="Times New Roman" w:hAnsi="Times New Roman" w:cs="Arial"/>
          <w:sz w:val="24"/>
          <w:szCs w:val="24"/>
        </w:rPr>
        <w:t>plaints concern odors and</w:t>
      </w:r>
      <w:r w:rsidRPr="00D64107">
        <w:rPr>
          <w:rFonts w:ascii="Times New Roman" w:hAnsi="Times New Roman" w:cs="Arial"/>
          <w:sz w:val="24"/>
          <w:szCs w:val="24"/>
        </w:rPr>
        <w:t xml:space="preserve"> include allegations such as:</w:t>
      </w:r>
    </w:p>
    <w:p w:rsidR="00BD3A83" w:rsidRPr="00D64107" w:rsidRDefault="00BD3A83" w:rsidP="00D64107">
      <w:pPr>
        <w:pStyle w:val="ListParagraph"/>
        <w:numPr>
          <w:ilvl w:val="0"/>
          <w:numId w:val="19"/>
        </w:numPr>
        <w:spacing w:line="240" w:lineRule="auto"/>
        <w:rPr>
          <w:rFonts w:ascii="Times New Roman" w:hAnsi="Times New Roman" w:cs="Arial"/>
          <w:sz w:val="24"/>
          <w:szCs w:val="24"/>
        </w:rPr>
      </w:pPr>
      <w:proofErr w:type="gramStart"/>
      <w:r w:rsidRPr="00D64107">
        <w:rPr>
          <w:rFonts w:ascii="Times New Roman" w:hAnsi="Times New Roman" w:cs="Arial"/>
          <w:sz w:val="24"/>
          <w:szCs w:val="24"/>
        </w:rPr>
        <w:t>the</w:t>
      </w:r>
      <w:proofErr w:type="gramEnd"/>
      <w:r w:rsidRPr="00D64107">
        <w:rPr>
          <w:rFonts w:ascii="Times New Roman" w:hAnsi="Times New Roman" w:cs="Arial"/>
          <w:sz w:val="24"/>
          <w:szCs w:val="24"/>
        </w:rPr>
        <w:t xml:space="preserve"> odors make them physically ill,</w:t>
      </w:r>
    </w:p>
    <w:p w:rsidR="00BD3A83" w:rsidRPr="00D64107" w:rsidRDefault="00BD3A83" w:rsidP="00D64107">
      <w:pPr>
        <w:pStyle w:val="ListParagraph"/>
        <w:numPr>
          <w:ilvl w:val="0"/>
          <w:numId w:val="19"/>
        </w:numPr>
        <w:spacing w:line="240" w:lineRule="auto"/>
        <w:rPr>
          <w:rFonts w:ascii="Times New Roman" w:hAnsi="Times New Roman" w:cs="Arial"/>
          <w:sz w:val="24"/>
          <w:szCs w:val="24"/>
        </w:rPr>
      </w:pPr>
      <w:proofErr w:type="gramStart"/>
      <w:r w:rsidRPr="00D64107">
        <w:rPr>
          <w:rFonts w:ascii="Times New Roman" w:hAnsi="Times New Roman" w:cs="Arial"/>
          <w:sz w:val="24"/>
          <w:szCs w:val="24"/>
        </w:rPr>
        <w:t>they</w:t>
      </w:r>
      <w:proofErr w:type="gramEnd"/>
      <w:r w:rsidRPr="00D64107">
        <w:rPr>
          <w:rFonts w:ascii="Times New Roman" w:hAnsi="Times New Roman" w:cs="Arial"/>
          <w:sz w:val="24"/>
          <w:szCs w:val="24"/>
        </w:rPr>
        <w:t xml:space="preserve"> have to stay inside and the children can’t go out to play,</w:t>
      </w:r>
    </w:p>
    <w:p w:rsidR="00323C33" w:rsidRPr="00D64107" w:rsidRDefault="00BD3A83" w:rsidP="00D64107">
      <w:pPr>
        <w:pStyle w:val="ListParagraph"/>
        <w:numPr>
          <w:ilvl w:val="0"/>
          <w:numId w:val="19"/>
        </w:numPr>
        <w:spacing w:line="240" w:lineRule="auto"/>
        <w:rPr>
          <w:rFonts w:ascii="Times New Roman" w:hAnsi="Times New Roman" w:cs="Arial"/>
          <w:sz w:val="24"/>
          <w:szCs w:val="24"/>
        </w:rPr>
      </w:pPr>
      <w:proofErr w:type="gramStart"/>
      <w:r w:rsidRPr="00D64107">
        <w:rPr>
          <w:rFonts w:ascii="Times New Roman" w:hAnsi="Times New Roman" w:cs="Arial"/>
          <w:sz w:val="24"/>
          <w:szCs w:val="24"/>
        </w:rPr>
        <w:t>they</w:t>
      </w:r>
      <w:proofErr w:type="gramEnd"/>
      <w:r w:rsidRPr="00D64107">
        <w:rPr>
          <w:rFonts w:ascii="Times New Roman" w:hAnsi="Times New Roman" w:cs="Arial"/>
          <w:sz w:val="24"/>
          <w:szCs w:val="24"/>
        </w:rPr>
        <w:t xml:space="preserve"> have to use air conditioners and can’t open the windows, and </w:t>
      </w:r>
    </w:p>
    <w:p w:rsidR="00323C33" w:rsidRPr="00D64107" w:rsidRDefault="00BD3A83" w:rsidP="00D64107">
      <w:pPr>
        <w:pStyle w:val="ListParagraph"/>
        <w:numPr>
          <w:ilvl w:val="0"/>
          <w:numId w:val="19"/>
        </w:numPr>
        <w:spacing w:line="240" w:lineRule="auto"/>
        <w:rPr>
          <w:rFonts w:ascii="Times New Roman" w:hAnsi="Times New Roman" w:cs="Arial"/>
          <w:sz w:val="24"/>
          <w:szCs w:val="24"/>
        </w:rPr>
      </w:pPr>
      <w:proofErr w:type="gramStart"/>
      <w:r w:rsidRPr="00D64107">
        <w:rPr>
          <w:rFonts w:ascii="Times New Roman" w:hAnsi="Times New Roman" w:cs="Arial"/>
          <w:sz w:val="24"/>
          <w:szCs w:val="24"/>
        </w:rPr>
        <w:t>they</w:t>
      </w:r>
      <w:proofErr w:type="gramEnd"/>
      <w:r w:rsidRPr="00D64107">
        <w:rPr>
          <w:rFonts w:ascii="Times New Roman" w:hAnsi="Times New Roman" w:cs="Arial"/>
          <w:sz w:val="24"/>
          <w:szCs w:val="24"/>
        </w:rPr>
        <w:t xml:space="preserve"> can’t invite </w:t>
      </w:r>
      <w:r w:rsidR="00306B3F" w:rsidRPr="00D64107">
        <w:rPr>
          <w:rFonts w:ascii="Times New Roman" w:hAnsi="Times New Roman" w:cs="Arial"/>
          <w:sz w:val="24"/>
          <w:szCs w:val="24"/>
        </w:rPr>
        <w:t>friends</w:t>
      </w:r>
      <w:r w:rsidRPr="00D64107">
        <w:rPr>
          <w:rFonts w:ascii="Times New Roman" w:hAnsi="Times New Roman" w:cs="Arial"/>
          <w:sz w:val="24"/>
          <w:szCs w:val="24"/>
        </w:rPr>
        <w:t xml:space="preserve"> to visit because the odors are so bad.</w:t>
      </w:r>
    </w:p>
    <w:p w:rsidR="00323C33" w:rsidRPr="00D64107" w:rsidRDefault="00323C33" w:rsidP="00D64107">
      <w:pPr>
        <w:spacing w:line="240" w:lineRule="auto"/>
        <w:rPr>
          <w:rFonts w:ascii="Times New Roman" w:hAnsi="Times New Roman" w:cs="Arial"/>
          <w:sz w:val="24"/>
          <w:szCs w:val="24"/>
        </w:rPr>
      </w:pPr>
      <w:r w:rsidRPr="00D64107">
        <w:rPr>
          <w:rFonts w:ascii="Times New Roman" w:hAnsi="Times New Roman" w:cs="Arial"/>
          <w:sz w:val="24"/>
          <w:szCs w:val="24"/>
        </w:rPr>
        <w:t xml:space="preserve">The complaints usually </w:t>
      </w:r>
      <w:r w:rsidR="00306B3F" w:rsidRPr="00D64107">
        <w:rPr>
          <w:rFonts w:ascii="Times New Roman" w:hAnsi="Times New Roman" w:cs="Arial"/>
          <w:sz w:val="24"/>
          <w:szCs w:val="24"/>
        </w:rPr>
        <w:t>involve</w:t>
      </w:r>
      <w:r w:rsidRPr="00D64107">
        <w:rPr>
          <w:rFonts w:ascii="Times New Roman" w:hAnsi="Times New Roman" w:cs="Arial"/>
          <w:sz w:val="24"/>
          <w:szCs w:val="24"/>
        </w:rPr>
        <w:t xml:space="preserve"> claims the property value has been reduced </w:t>
      </w:r>
      <w:r w:rsidR="00306B3F" w:rsidRPr="00D64107">
        <w:rPr>
          <w:rFonts w:ascii="Times New Roman" w:hAnsi="Times New Roman" w:cs="Arial"/>
          <w:sz w:val="24"/>
          <w:szCs w:val="24"/>
        </w:rPr>
        <w:t>or</w:t>
      </w:r>
      <w:r w:rsidRPr="00D64107">
        <w:rPr>
          <w:rFonts w:ascii="Times New Roman" w:hAnsi="Times New Roman" w:cs="Arial"/>
          <w:sz w:val="24"/>
          <w:szCs w:val="24"/>
        </w:rPr>
        <w:t xml:space="preserve"> the property can’t </w:t>
      </w:r>
      <w:r w:rsidR="00C954AF">
        <w:rPr>
          <w:rFonts w:ascii="Times New Roman" w:hAnsi="Times New Roman" w:cs="Arial"/>
          <w:sz w:val="24"/>
          <w:szCs w:val="24"/>
        </w:rPr>
        <w:t xml:space="preserve">even </w:t>
      </w:r>
      <w:r w:rsidRPr="00D64107">
        <w:rPr>
          <w:rFonts w:ascii="Times New Roman" w:hAnsi="Times New Roman" w:cs="Arial"/>
          <w:sz w:val="24"/>
          <w:szCs w:val="24"/>
        </w:rPr>
        <w:t>be resold due to the nuisance.</w:t>
      </w:r>
    </w:p>
    <w:p w:rsidR="00323C33" w:rsidRPr="00D64107" w:rsidRDefault="00323C33" w:rsidP="00D64107">
      <w:pPr>
        <w:spacing w:line="240" w:lineRule="auto"/>
        <w:ind w:firstLine="720"/>
        <w:rPr>
          <w:rFonts w:ascii="Times New Roman" w:hAnsi="Times New Roman" w:cs="Arial"/>
          <w:sz w:val="24"/>
          <w:szCs w:val="24"/>
        </w:rPr>
      </w:pPr>
      <w:r w:rsidRPr="00D64107">
        <w:rPr>
          <w:rFonts w:ascii="Times New Roman" w:hAnsi="Times New Roman" w:cs="Arial"/>
          <w:sz w:val="24"/>
          <w:szCs w:val="24"/>
        </w:rPr>
        <w:t xml:space="preserve">The </w:t>
      </w:r>
      <w:r w:rsidR="00306B3F" w:rsidRPr="00D64107">
        <w:rPr>
          <w:rFonts w:ascii="Times New Roman" w:hAnsi="Times New Roman" w:cs="Arial"/>
          <w:sz w:val="24"/>
          <w:szCs w:val="24"/>
        </w:rPr>
        <w:t>purpose</w:t>
      </w:r>
      <w:r w:rsidRPr="00D64107">
        <w:rPr>
          <w:rFonts w:ascii="Times New Roman" w:hAnsi="Times New Roman" w:cs="Arial"/>
          <w:sz w:val="24"/>
          <w:szCs w:val="24"/>
        </w:rPr>
        <w:t xml:space="preserve"> of filing the nuisance suit is to ask a court for relief from the interference.  The remedy most commonly requested is for the court to order the activity stopped.  This relief, known as an injunction, means the court will order the </w:t>
      </w:r>
      <w:r w:rsidR="00306B3F" w:rsidRPr="00D64107">
        <w:rPr>
          <w:rFonts w:ascii="Times New Roman" w:hAnsi="Times New Roman" w:cs="Arial"/>
          <w:sz w:val="24"/>
          <w:szCs w:val="24"/>
        </w:rPr>
        <w:t>defendant</w:t>
      </w:r>
      <w:r w:rsidRPr="00D64107">
        <w:rPr>
          <w:rFonts w:ascii="Times New Roman" w:hAnsi="Times New Roman" w:cs="Arial"/>
          <w:sz w:val="24"/>
          <w:szCs w:val="24"/>
        </w:rPr>
        <w:t xml:space="preserve"> to stop the activity to eliminate the nuisance.  An alternative to an </w:t>
      </w:r>
      <w:r w:rsidR="00306B3F" w:rsidRPr="00D64107">
        <w:rPr>
          <w:rFonts w:ascii="Times New Roman" w:hAnsi="Times New Roman" w:cs="Arial"/>
          <w:sz w:val="24"/>
          <w:szCs w:val="24"/>
        </w:rPr>
        <w:t>injunction</w:t>
      </w:r>
      <w:r w:rsidRPr="00D64107">
        <w:rPr>
          <w:rFonts w:ascii="Times New Roman" w:hAnsi="Times New Roman" w:cs="Arial"/>
          <w:sz w:val="24"/>
          <w:szCs w:val="24"/>
        </w:rPr>
        <w:t xml:space="preserve"> is to request money damages to compensate </w:t>
      </w:r>
      <w:r w:rsidR="00306B3F" w:rsidRPr="00D64107">
        <w:rPr>
          <w:rFonts w:ascii="Times New Roman" w:hAnsi="Times New Roman" w:cs="Arial"/>
          <w:sz w:val="24"/>
          <w:szCs w:val="24"/>
        </w:rPr>
        <w:t>for</w:t>
      </w:r>
      <w:r w:rsidRPr="00D64107">
        <w:rPr>
          <w:rFonts w:ascii="Times New Roman" w:hAnsi="Times New Roman" w:cs="Arial"/>
          <w:sz w:val="24"/>
          <w:szCs w:val="24"/>
        </w:rPr>
        <w:t xml:space="preserve"> the harm caused.  Damages may be claimed for the reduction in property value or for the expenses of minimizing the effects of the nuisance.  Of course, to get any </w:t>
      </w:r>
      <w:r w:rsidR="00C954AF">
        <w:rPr>
          <w:rFonts w:ascii="Times New Roman" w:hAnsi="Times New Roman" w:cs="Arial"/>
          <w:sz w:val="24"/>
          <w:szCs w:val="24"/>
        </w:rPr>
        <w:t xml:space="preserve">form of </w:t>
      </w:r>
      <w:r w:rsidRPr="00D64107">
        <w:rPr>
          <w:rFonts w:ascii="Times New Roman" w:hAnsi="Times New Roman" w:cs="Arial"/>
          <w:sz w:val="24"/>
          <w:szCs w:val="24"/>
        </w:rPr>
        <w:t>relief the plaintiff must prove the activity is a nuisance.</w:t>
      </w:r>
    </w:p>
    <w:p w:rsidR="00323C33" w:rsidRPr="00D64107" w:rsidRDefault="00323C33" w:rsidP="00D64107">
      <w:pPr>
        <w:spacing w:line="240" w:lineRule="auto"/>
        <w:ind w:firstLine="720"/>
        <w:rPr>
          <w:rFonts w:ascii="Times New Roman" w:hAnsi="Times New Roman" w:cs="Arial"/>
          <w:sz w:val="24"/>
          <w:szCs w:val="24"/>
        </w:rPr>
      </w:pPr>
      <w:r w:rsidRPr="00D64107">
        <w:rPr>
          <w:rFonts w:ascii="Times New Roman" w:hAnsi="Times New Roman" w:cs="Arial"/>
          <w:sz w:val="24"/>
          <w:szCs w:val="24"/>
        </w:rPr>
        <w:t xml:space="preserve">Defending a nuisance suit </w:t>
      </w:r>
      <w:r w:rsidR="00D64107">
        <w:rPr>
          <w:rFonts w:ascii="Times New Roman" w:hAnsi="Times New Roman" w:cs="Arial"/>
          <w:sz w:val="24"/>
          <w:szCs w:val="24"/>
        </w:rPr>
        <w:t>re</w:t>
      </w:r>
      <w:r w:rsidRPr="00D64107">
        <w:rPr>
          <w:rFonts w:ascii="Times New Roman" w:hAnsi="Times New Roman" w:cs="Arial"/>
          <w:sz w:val="24"/>
          <w:szCs w:val="24"/>
        </w:rPr>
        <w:t>presen</w:t>
      </w:r>
      <w:r w:rsidR="00F53BC7">
        <w:rPr>
          <w:rFonts w:ascii="Times New Roman" w:hAnsi="Times New Roman" w:cs="Arial"/>
          <w:sz w:val="24"/>
          <w:szCs w:val="24"/>
        </w:rPr>
        <w:t>ts a serious economic cost.  If you a</w:t>
      </w:r>
      <w:r w:rsidRPr="00D64107">
        <w:rPr>
          <w:rFonts w:ascii="Times New Roman" w:hAnsi="Times New Roman" w:cs="Arial"/>
          <w:sz w:val="24"/>
          <w:szCs w:val="24"/>
        </w:rPr>
        <w:t xml:space="preserve">re sued for nuisance </w:t>
      </w:r>
      <w:r w:rsidR="00F53BC7">
        <w:rPr>
          <w:rFonts w:ascii="Times New Roman" w:hAnsi="Times New Roman" w:cs="Arial"/>
          <w:sz w:val="24"/>
          <w:szCs w:val="24"/>
        </w:rPr>
        <w:t>defending the case will mean you</w:t>
      </w:r>
      <w:r w:rsidRPr="00D64107">
        <w:rPr>
          <w:rFonts w:ascii="Times New Roman" w:hAnsi="Times New Roman" w:cs="Arial"/>
          <w:sz w:val="24"/>
          <w:szCs w:val="24"/>
        </w:rPr>
        <w:t xml:space="preserve"> need to hire an attorney and obtain expert witnesses</w:t>
      </w:r>
      <w:r w:rsidR="00F53BC7">
        <w:rPr>
          <w:rFonts w:ascii="Times New Roman" w:hAnsi="Times New Roman" w:cs="Arial"/>
          <w:sz w:val="24"/>
          <w:szCs w:val="24"/>
        </w:rPr>
        <w:t xml:space="preserve"> concerning the reasonableness of your actions</w:t>
      </w:r>
      <w:r w:rsidRPr="00D64107">
        <w:rPr>
          <w:rFonts w:ascii="Times New Roman" w:hAnsi="Times New Roman" w:cs="Arial"/>
          <w:sz w:val="24"/>
          <w:szCs w:val="24"/>
        </w:rPr>
        <w:t xml:space="preserve">.  It could take several years before the case </w:t>
      </w:r>
      <w:r w:rsidR="00306B3F" w:rsidRPr="00D64107">
        <w:rPr>
          <w:rFonts w:ascii="Times New Roman" w:hAnsi="Times New Roman" w:cs="Arial"/>
          <w:sz w:val="24"/>
          <w:szCs w:val="24"/>
        </w:rPr>
        <w:t>goes</w:t>
      </w:r>
      <w:r w:rsidRPr="00D64107">
        <w:rPr>
          <w:rFonts w:ascii="Times New Roman" w:hAnsi="Times New Roman" w:cs="Arial"/>
          <w:sz w:val="24"/>
          <w:szCs w:val="24"/>
        </w:rPr>
        <w:t xml:space="preserve"> to </w:t>
      </w:r>
      <w:r w:rsidR="00F53BC7">
        <w:rPr>
          <w:rFonts w:ascii="Times New Roman" w:hAnsi="Times New Roman" w:cs="Arial"/>
          <w:sz w:val="24"/>
          <w:szCs w:val="24"/>
        </w:rPr>
        <w:t>trial, a</w:t>
      </w:r>
      <w:r w:rsidRPr="00D64107">
        <w:rPr>
          <w:rFonts w:ascii="Times New Roman" w:hAnsi="Times New Roman" w:cs="Arial"/>
          <w:sz w:val="24"/>
          <w:szCs w:val="24"/>
        </w:rPr>
        <w:t>ll the while the attorney fees and your costs will be increasing.  Even i</w:t>
      </w:r>
      <w:r w:rsidR="0088494D">
        <w:rPr>
          <w:rFonts w:ascii="Times New Roman" w:hAnsi="Times New Roman" w:cs="Arial"/>
          <w:sz w:val="24"/>
          <w:szCs w:val="24"/>
        </w:rPr>
        <w:t>f your defense proves</w:t>
      </w:r>
      <w:r w:rsidRPr="00D64107">
        <w:rPr>
          <w:rFonts w:ascii="Times New Roman" w:hAnsi="Times New Roman" w:cs="Arial"/>
          <w:sz w:val="24"/>
          <w:szCs w:val="24"/>
        </w:rPr>
        <w:t xml:space="preserve"> successful, the money you spe</w:t>
      </w:r>
      <w:r w:rsidR="00F53BC7">
        <w:rPr>
          <w:rFonts w:ascii="Times New Roman" w:hAnsi="Times New Roman" w:cs="Arial"/>
          <w:sz w:val="24"/>
          <w:szCs w:val="24"/>
        </w:rPr>
        <w:t>nd on the lawsuit will be</w:t>
      </w:r>
      <w:r w:rsidRPr="00D64107">
        <w:rPr>
          <w:rFonts w:ascii="Times New Roman" w:hAnsi="Times New Roman" w:cs="Arial"/>
          <w:sz w:val="24"/>
          <w:szCs w:val="24"/>
        </w:rPr>
        <w:t xml:space="preserve"> a signific</w:t>
      </w:r>
      <w:r w:rsidR="00F53BC7">
        <w:rPr>
          <w:rFonts w:ascii="Times New Roman" w:hAnsi="Times New Roman" w:cs="Arial"/>
          <w:sz w:val="24"/>
          <w:szCs w:val="24"/>
        </w:rPr>
        <w:t>ant cost, perhaps one you can’</w:t>
      </w:r>
      <w:r w:rsidRPr="00D64107">
        <w:rPr>
          <w:rFonts w:ascii="Times New Roman" w:hAnsi="Times New Roman" w:cs="Arial"/>
          <w:sz w:val="24"/>
          <w:szCs w:val="24"/>
        </w:rPr>
        <w:t>t afford.  In hindsight you might feel i</w:t>
      </w:r>
      <w:r w:rsidR="0088494D">
        <w:rPr>
          <w:rFonts w:ascii="Times New Roman" w:hAnsi="Times New Roman" w:cs="Arial"/>
          <w:sz w:val="24"/>
          <w:szCs w:val="24"/>
        </w:rPr>
        <w:t>t would have been better to take</w:t>
      </w:r>
      <w:r w:rsidRPr="00D64107">
        <w:rPr>
          <w:rFonts w:ascii="Times New Roman" w:hAnsi="Times New Roman" w:cs="Arial"/>
          <w:sz w:val="24"/>
          <w:szCs w:val="24"/>
        </w:rPr>
        <w:t xml:space="preserve"> the money you spent on le</w:t>
      </w:r>
      <w:r w:rsidR="0088494D">
        <w:rPr>
          <w:rFonts w:ascii="Times New Roman" w:hAnsi="Times New Roman" w:cs="Arial"/>
          <w:sz w:val="24"/>
          <w:szCs w:val="24"/>
        </w:rPr>
        <w:t>gal fees and move</w:t>
      </w:r>
      <w:r w:rsidR="00F53BC7">
        <w:rPr>
          <w:rFonts w:ascii="Times New Roman" w:hAnsi="Times New Roman" w:cs="Arial"/>
          <w:sz w:val="24"/>
          <w:szCs w:val="24"/>
        </w:rPr>
        <w:t xml:space="preserve"> to a property somewhere else – or tried to negotiate a settlement with the complaining neighbor.</w:t>
      </w:r>
      <w:r w:rsidRPr="00D64107">
        <w:rPr>
          <w:rFonts w:ascii="Times New Roman" w:hAnsi="Times New Roman" w:cs="Arial"/>
          <w:sz w:val="24"/>
          <w:szCs w:val="24"/>
        </w:rPr>
        <w:t xml:space="preserve">  The high </w:t>
      </w:r>
      <w:r w:rsidR="00306B3F" w:rsidRPr="00D64107">
        <w:rPr>
          <w:rFonts w:ascii="Times New Roman" w:hAnsi="Times New Roman" w:cs="Arial"/>
          <w:sz w:val="24"/>
          <w:szCs w:val="24"/>
        </w:rPr>
        <w:t>cost</w:t>
      </w:r>
      <w:r w:rsidRPr="00D64107">
        <w:rPr>
          <w:rFonts w:ascii="Times New Roman" w:hAnsi="Times New Roman" w:cs="Arial"/>
          <w:sz w:val="24"/>
          <w:szCs w:val="24"/>
        </w:rPr>
        <w:t xml:space="preserve"> of defending lawsuits is one reason many cases are settled before they go to trial.</w:t>
      </w:r>
      <w:r w:rsidR="00D64107">
        <w:rPr>
          <w:rFonts w:ascii="Times New Roman" w:hAnsi="Times New Roman" w:cs="Arial"/>
          <w:sz w:val="24"/>
          <w:szCs w:val="24"/>
        </w:rPr>
        <w:t xml:space="preserve">  </w:t>
      </w:r>
      <w:r w:rsidRPr="00D64107">
        <w:rPr>
          <w:rFonts w:ascii="Times New Roman" w:hAnsi="Times New Roman" w:cs="Arial"/>
          <w:sz w:val="24"/>
          <w:szCs w:val="24"/>
        </w:rPr>
        <w:t>The</w:t>
      </w:r>
      <w:r w:rsidR="0088494D">
        <w:rPr>
          <w:rFonts w:ascii="Times New Roman" w:hAnsi="Times New Roman" w:cs="Arial"/>
          <w:sz w:val="24"/>
          <w:szCs w:val="24"/>
        </w:rPr>
        <w:t>se</w:t>
      </w:r>
      <w:r w:rsidRPr="00D64107">
        <w:rPr>
          <w:rFonts w:ascii="Times New Roman" w:hAnsi="Times New Roman" w:cs="Arial"/>
          <w:sz w:val="24"/>
          <w:szCs w:val="24"/>
        </w:rPr>
        <w:t xml:space="preserve"> high </w:t>
      </w:r>
      <w:r w:rsidR="0088494D">
        <w:rPr>
          <w:rFonts w:ascii="Times New Roman" w:hAnsi="Times New Roman" w:cs="Arial"/>
          <w:sz w:val="24"/>
          <w:szCs w:val="24"/>
        </w:rPr>
        <w:t>potential costs from</w:t>
      </w:r>
      <w:r w:rsidRPr="00D64107">
        <w:rPr>
          <w:rFonts w:ascii="Times New Roman" w:hAnsi="Times New Roman" w:cs="Arial"/>
          <w:sz w:val="24"/>
          <w:szCs w:val="24"/>
        </w:rPr>
        <w:t xml:space="preserve"> nuisance suits, even when successful</w:t>
      </w:r>
      <w:r w:rsidR="0088494D">
        <w:rPr>
          <w:rFonts w:ascii="Times New Roman" w:hAnsi="Times New Roman" w:cs="Arial"/>
          <w:sz w:val="24"/>
          <w:szCs w:val="24"/>
        </w:rPr>
        <w:t xml:space="preserve"> defended</w:t>
      </w:r>
      <w:r w:rsidRPr="00D64107">
        <w:rPr>
          <w:rFonts w:ascii="Times New Roman" w:hAnsi="Times New Roman" w:cs="Arial"/>
          <w:sz w:val="24"/>
          <w:szCs w:val="24"/>
        </w:rPr>
        <w:t>, make them a serious th</w:t>
      </w:r>
      <w:r w:rsidR="00F53BC7">
        <w:rPr>
          <w:rFonts w:ascii="Times New Roman" w:hAnsi="Times New Roman" w:cs="Arial"/>
          <w:sz w:val="24"/>
          <w:szCs w:val="24"/>
        </w:rPr>
        <w:t>reat to</w:t>
      </w:r>
      <w:r w:rsidRPr="00D64107">
        <w:rPr>
          <w:rFonts w:ascii="Times New Roman" w:hAnsi="Times New Roman" w:cs="Arial"/>
          <w:sz w:val="24"/>
          <w:szCs w:val="24"/>
        </w:rPr>
        <w:t xml:space="preserve"> farm</w:t>
      </w:r>
      <w:r w:rsidR="00F53BC7">
        <w:rPr>
          <w:rFonts w:ascii="Times New Roman" w:hAnsi="Times New Roman" w:cs="Arial"/>
          <w:sz w:val="24"/>
          <w:szCs w:val="24"/>
        </w:rPr>
        <w:t>ing</w:t>
      </w:r>
      <w:r w:rsidRPr="00D64107">
        <w:rPr>
          <w:rFonts w:ascii="Times New Roman" w:hAnsi="Times New Roman" w:cs="Arial"/>
          <w:sz w:val="24"/>
          <w:szCs w:val="24"/>
        </w:rPr>
        <w:t>.  The costs and risks</w:t>
      </w:r>
      <w:r w:rsidR="00F53BC7">
        <w:rPr>
          <w:rFonts w:ascii="Times New Roman" w:hAnsi="Times New Roman" w:cs="Arial"/>
          <w:sz w:val="24"/>
          <w:szCs w:val="24"/>
        </w:rPr>
        <w:t xml:space="preserve"> of nuisance suits are the</w:t>
      </w:r>
      <w:r w:rsidRPr="00D64107">
        <w:rPr>
          <w:rFonts w:ascii="Times New Roman" w:hAnsi="Times New Roman" w:cs="Arial"/>
          <w:sz w:val="24"/>
          <w:szCs w:val="24"/>
        </w:rPr>
        <w:t xml:space="preserve"> reasons </w:t>
      </w:r>
      <w:r w:rsidR="00F53BC7">
        <w:rPr>
          <w:rFonts w:ascii="Times New Roman" w:hAnsi="Times New Roman" w:cs="Arial"/>
          <w:sz w:val="24"/>
          <w:szCs w:val="24"/>
        </w:rPr>
        <w:t xml:space="preserve">why </w:t>
      </w:r>
      <w:r w:rsidRPr="00D64107">
        <w:rPr>
          <w:rFonts w:ascii="Times New Roman" w:hAnsi="Times New Roman" w:cs="Arial"/>
          <w:sz w:val="24"/>
          <w:szCs w:val="24"/>
        </w:rPr>
        <w:t xml:space="preserve">all 50 states including Iowa have passed </w:t>
      </w:r>
      <w:r w:rsidR="00F53BC7">
        <w:rPr>
          <w:rFonts w:ascii="Times New Roman" w:hAnsi="Times New Roman" w:cs="Arial"/>
          <w:sz w:val="24"/>
          <w:szCs w:val="24"/>
        </w:rPr>
        <w:t>some form of “</w:t>
      </w:r>
      <w:r w:rsidRPr="00D64107">
        <w:rPr>
          <w:rFonts w:ascii="Times New Roman" w:hAnsi="Times New Roman" w:cs="Arial"/>
          <w:sz w:val="24"/>
          <w:szCs w:val="24"/>
        </w:rPr>
        <w:t>right to farm</w:t>
      </w:r>
      <w:r w:rsidR="00F53BC7">
        <w:rPr>
          <w:rFonts w:ascii="Times New Roman" w:hAnsi="Times New Roman" w:cs="Arial"/>
          <w:sz w:val="24"/>
          <w:szCs w:val="24"/>
        </w:rPr>
        <w:t>” law</w:t>
      </w:r>
      <w:r w:rsidR="0088494D">
        <w:rPr>
          <w:rFonts w:ascii="Times New Roman" w:hAnsi="Times New Roman" w:cs="Arial"/>
          <w:sz w:val="24"/>
          <w:szCs w:val="24"/>
        </w:rPr>
        <w:t>,</w:t>
      </w:r>
      <w:r w:rsidR="00F53BC7">
        <w:rPr>
          <w:rFonts w:ascii="Times New Roman" w:hAnsi="Times New Roman" w:cs="Arial"/>
          <w:sz w:val="24"/>
          <w:szCs w:val="24"/>
        </w:rPr>
        <w:t xml:space="preserve"> as</w:t>
      </w:r>
      <w:r w:rsidRPr="00D64107">
        <w:rPr>
          <w:rFonts w:ascii="Times New Roman" w:hAnsi="Times New Roman" w:cs="Arial"/>
          <w:sz w:val="24"/>
          <w:szCs w:val="24"/>
        </w:rPr>
        <w:t xml:space="preserve"> discussed later.</w:t>
      </w:r>
    </w:p>
    <w:p w:rsidR="00323C33" w:rsidRPr="00D64107" w:rsidRDefault="00323C33" w:rsidP="00D64107">
      <w:pPr>
        <w:spacing w:line="240" w:lineRule="auto"/>
        <w:rPr>
          <w:rFonts w:ascii="Times New Roman" w:hAnsi="Times New Roman" w:cs="Arial"/>
          <w:sz w:val="24"/>
          <w:szCs w:val="24"/>
          <w:u w:val="single"/>
        </w:rPr>
      </w:pPr>
      <w:r w:rsidRPr="00D64107">
        <w:rPr>
          <w:rFonts w:ascii="Times New Roman" w:hAnsi="Times New Roman" w:cs="Arial"/>
          <w:sz w:val="24"/>
          <w:szCs w:val="24"/>
          <w:u w:val="single"/>
        </w:rPr>
        <w:t>What factors do courts consider in resolving nuisance disputes?</w:t>
      </w:r>
    </w:p>
    <w:p w:rsidR="001F1B7A" w:rsidRPr="00D64107" w:rsidRDefault="001F1B7A" w:rsidP="00D64107">
      <w:pPr>
        <w:spacing w:line="240" w:lineRule="auto"/>
        <w:ind w:firstLine="360"/>
        <w:rPr>
          <w:rFonts w:ascii="Times New Roman" w:hAnsi="Times New Roman" w:cs="Arial"/>
          <w:sz w:val="24"/>
          <w:szCs w:val="24"/>
        </w:rPr>
      </w:pPr>
      <w:r w:rsidRPr="00D64107">
        <w:rPr>
          <w:rFonts w:ascii="Times New Roman" w:hAnsi="Times New Roman" w:cs="Arial"/>
          <w:sz w:val="24"/>
          <w:szCs w:val="24"/>
        </w:rPr>
        <w:t>Courts in the United States have resolved hundreds of cases involving nuisance claims.  The cases identify important factors courts will consider in determin</w:t>
      </w:r>
      <w:r w:rsidR="00306B3F" w:rsidRPr="00D64107">
        <w:rPr>
          <w:rFonts w:ascii="Times New Roman" w:hAnsi="Times New Roman" w:cs="Arial"/>
          <w:sz w:val="24"/>
          <w:szCs w:val="24"/>
        </w:rPr>
        <w:t>in</w:t>
      </w:r>
      <w:r w:rsidRPr="00D64107">
        <w:rPr>
          <w:rFonts w:ascii="Times New Roman" w:hAnsi="Times New Roman" w:cs="Arial"/>
          <w:sz w:val="24"/>
          <w:szCs w:val="24"/>
        </w:rPr>
        <w:t>g whether an activity is a nuisance.  While there are no universal rules, the main factors courts consider, and the questions commonly asked, include:</w:t>
      </w:r>
    </w:p>
    <w:p w:rsidR="001F1B7A" w:rsidRPr="00D64107" w:rsidRDefault="000B3A47" w:rsidP="00D64107">
      <w:pPr>
        <w:pStyle w:val="ListParagraph"/>
        <w:numPr>
          <w:ilvl w:val="0"/>
          <w:numId w:val="20"/>
        </w:numPr>
        <w:spacing w:line="240" w:lineRule="auto"/>
        <w:rPr>
          <w:rFonts w:ascii="Times New Roman" w:hAnsi="Times New Roman" w:cs="Arial"/>
          <w:sz w:val="24"/>
          <w:szCs w:val="24"/>
        </w:rPr>
      </w:pPr>
      <w:proofErr w:type="gramStart"/>
      <w:r w:rsidRPr="00D64107">
        <w:rPr>
          <w:rFonts w:ascii="Times New Roman" w:hAnsi="Times New Roman" w:cs="Arial"/>
          <w:sz w:val="24"/>
          <w:szCs w:val="24"/>
          <w:u w:val="single"/>
        </w:rPr>
        <w:t>the</w:t>
      </w:r>
      <w:proofErr w:type="gramEnd"/>
      <w:r w:rsidRPr="00D64107">
        <w:rPr>
          <w:rFonts w:ascii="Times New Roman" w:hAnsi="Times New Roman" w:cs="Arial"/>
          <w:sz w:val="24"/>
          <w:szCs w:val="24"/>
          <w:u w:val="single"/>
        </w:rPr>
        <w:t xml:space="preserve"> character of the complained of activity</w:t>
      </w:r>
      <w:r w:rsidRPr="00D64107">
        <w:rPr>
          <w:rFonts w:ascii="Times New Roman" w:hAnsi="Times New Roman" w:cs="Arial"/>
          <w:sz w:val="24"/>
          <w:szCs w:val="24"/>
        </w:rPr>
        <w:t>.  Is it a reasonable use?  It is common to the area or is it unsuited there?</w:t>
      </w:r>
    </w:p>
    <w:p w:rsidR="000B3A47" w:rsidRPr="00D64107" w:rsidRDefault="000B3A47" w:rsidP="00D64107">
      <w:pPr>
        <w:pStyle w:val="ListParagraph"/>
        <w:numPr>
          <w:ilvl w:val="0"/>
          <w:numId w:val="20"/>
        </w:numPr>
        <w:spacing w:line="240" w:lineRule="auto"/>
        <w:rPr>
          <w:rFonts w:ascii="Times New Roman" w:hAnsi="Times New Roman" w:cs="Arial"/>
          <w:sz w:val="24"/>
          <w:szCs w:val="24"/>
        </w:rPr>
      </w:pPr>
      <w:proofErr w:type="gramStart"/>
      <w:r w:rsidRPr="00D64107">
        <w:rPr>
          <w:rFonts w:ascii="Times New Roman" w:hAnsi="Times New Roman" w:cs="Arial"/>
          <w:sz w:val="24"/>
          <w:szCs w:val="24"/>
          <w:u w:val="single"/>
        </w:rPr>
        <w:t>the</w:t>
      </w:r>
      <w:proofErr w:type="gramEnd"/>
      <w:r w:rsidRPr="00D64107">
        <w:rPr>
          <w:rFonts w:ascii="Times New Roman" w:hAnsi="Times New Roman" w:cs="Arial"/>
          <w:sz w:val="24"/>
          <w:szCs w:val="24"/>
          <w:u w:val="single"/>
        </w:rPr>
        <w:t xml:space="preserve"> nature, frequency, duration, and intensity of the interference</w:t>
      </w:r>
      <w:r w:rsidRPr="00D64107">
        <w:rPr>
          <w:rFonts w:ascii="Times New Roman" w:hAnsi="Times New Roman" w:cs="Arial"/>
          <w:sz w:val="24"/>
          <w:szCs w:val="24"/>
        </w:rPr>
        <w:t xml:space="preserve">.  Is it a minor </w:t>
      </w:r>
      <w:proofErr w:type="gramStart"/>
      <w:r w:rsidRPr="00D64107">
        <w:rPr>
          <w:rFonts w:ascii="Times New Roman" w:hAnsi="Times New Roman" w:cs="Arial"/>
          <w:sz w:val="24"/>
          <w:szCs w:val="24"/>
        </w:rPr>
        <w:t>inconvenience which</w:t>
      </w:r>
      <w:proofErr w:type="gramEnd"/>
      <w:r w:rsidRPr="00D64107">
        <w:rPr>
          <w:rFonts w:ascii="Times New Roman" w:hAnsi="Times New Roman" w:cs="Arial"/>
          <w:sz w:val="24"/>
          <w:szCs w:val="24"/>
        </w:rPr>
        <w:t xml:space="preserve"> happens only once a year, or is it a serious interference happening regularly?</w:t>
      </w:r>
    </w:p>
    <w:p w:rsidR="000B3A47" w:rsidRPr="00D64107" w:rsidRDefault="000B3A47" w:rsidP="00D64107">
      <w:pPr>
        <w:pStyle w:val="ListParagraph"/>
        <w:numPr>
          <w:ilvl w:val="0"/>
          <w:numId w:val="20"/>
        </w:numPr>
        <w:spacing w:line="240" w:lineRule="auto"/>
        <w:rPr>
          <w:rFonts w:ascii="Times New Roman" w:hAnsi="Times New Roman" w:cs="Arial"/>
          <w:sz w:val="24"/>
          <w:szCs w:val="24"/>
        </w:rPr>
      </w:pPr>
      <w:proofErr w:type="gramStart"/>
      <w:r w:rsidRPr="00D64107">
        <w:rPr>
          <w:rFonts w:ascii="Times New Roman" w:hAnsi="Times New Roman" w:cs="Arial"/>
          <w:sz w:val="24"/>
          <w:szCs w:val="24"/>
          <w:u w:val="single"/>
        </w:rPr>
        <w:t>the</w:t>
      </w:r>
      <w:proofErr w:type="gramEnd"/>
      <w:r w:rsidRPr="00D64107">
        <w:rPr>
          <w:rFonts w:ascii="Times New Roman" w:hAnsi="Times New Roman" w:cs="Arial"/>
          <w:sz w:val="24"/>
          <w:szCs w:val="24"/>
          <w:u w:val="single"/>
        </w:rPr>
        <w:t xml:space="preserve"> nature of the property use being disturbed</w:t>
      </w:r>
      <w:r w:rsidRPr="00D64107">
        <w:rPr>
          <w:rFonts w:ascii="Times New Roman" w:hAnsi="Times New Roman" w:cs="Arial"/>
          <w:sz w:val="24"/>
          <w:szCs w:val="24"/>
        </w:rPr>
        <w:t xml:space="preserve">.  Does the interference have a significant impact on the owner’s use of the </w:t>
      </w:r>
      <w:proofErr w:type="gramStart"/>
      <w:r w:rsidRPr="00D64107">
        <w:rPr>
          <w:rFonts w:ascii="Times New Roman" w:hAnsi="Times New Roman" w:cs="Arial"/>
          <w:sz w:val="24"/>
          <w:szCs w:val="24"/>
        </w:rPr>
        <w:t>property,</w:t>
      </w:r>
      <w:proofErr w:type="gramEnd"/>
      <w:r w:rsidRPr="00D64107">
        <w:rPr>
          <w:rFonts w:ascii="Times New Roman" w:hAnsi="Times New Roman" w:cs="Arial"/>
          <w:sz w:val="24"/>
          <w:szCs w:val="24"/>
        </w:rPr>
        <w:t xml:space="preserve"> does it prevent them from living in their home?  Is the use an important part of the local economy?</w:t>
      </w:r>
    </w:p>
    <w:p w:rsidR="000B3A47" w:rsidRPr="00D64107" w:rsidRDefault="000B3A47" w:rsidP="00D64107">
      <w:pPr>
        <w:pStyle w:val="ListParagraph"/>
        <w:numPr>
          <w:ilvl w:val="0"/>
          <w:numId w:val="20"/>
        </w:numPr>
        <w:spacing w:line="240" w:lineRule="auto"/>
        <w:rPr>
          <w:rFonts w:ascii="Times New Roman" w:hAnsi="Times New Roman" w:cs="Arial"/>
          <w:sz w:val="24"/>
          <w:szCs w:val="24"/>
        </w:rPr>
      </w:pPr>
      <w:proofErr w:type="gramStart"/>
      <w:r w:rsidRPr="00D64107">
        <w:rPr>
          <w:rFonts w:ascii="Times New Roman" w:hAnsi="Times New Roman" w:cs="Arial"/>
          <w:sz w:val="24"/>
          <w:szCs w:val="24"/>
          <w:u w:val="single"/>
        </w:rPr>
        <w:t>the</w:t>
      </w:r>
      <w:proofErr w:type="gramEnd"/>
      <w:r w:rsidRPr="00D64107">
        <w:rPr>
          <w:rFonts w:ascii="Times New Roman" w:hAnsi="Times New Roman" w:cs="Arial"/>
          <w:sz w:val="24"/>
          <w:szCs w:val="24"/>
          <w:u w:val="single"/>
        </w:rPr>
        <w:t xml:space="preserve"> priority of location</w:t>
      </w:r>
      <w:r w:rsidRPr="00D64107">
        <w:rPr>
          <w:rFonts w:ascii="Times New Roman" w:hAnsi="Times New Roman" w:cs="Arial"/>
          <w:sz w:val="24"/>
          <w:szCs w:val="24"/>
        </w:rPr>
        <w:t>.  What was there first and was the complained of activity obvious when the complain</w:t>
      </w:r>
      <w:r w:rsidR="00306B3F" w:rsidRPr="00D64107">
        <w:rPr>
          <w:rFonts w:ascii="Times New Roman" w:hAnsi="Times New Roman" w:cs="Arial"/>
          <w:sz w:val="24"/>
          <w:szCs w:val="24"/>
        </w:rPr>
        <w:t>in</w:t>
      </w:r>
      <w:r w:rsidRPr="00D64107">
        <w:rPr>
          <w:rFonts w:ascii="Times New Roman" w:hAnsi="Times New Roman" w:cs="Arial"/>
          <w:sz w:val="24"/>
          <w:szCs w:val="24"/>
        </w:rPr>
        <w:t>g party moved there?</w:t>
      </w:r>
    </w:p>
    <w:p w:rsidR="000B3A47" w:rsidRPr="00D64107" w:rsidRDefault="000B3A47" w:rsidP="00D64107">
      <w:pPr>
        <w:pStyle w:val="ListParagraph"/>
        <w:numPr>
          <w:ilvl w:val="0"/>
          <w:numId w:val="20"/>
        </w:numPr>
        <w:spacing w:line="240" w:lineRule="auto"/>
        <w:rPr>
          <w:rFonts w:ascii="Times New Roman" w:hAnsi="Times New Roman" w:cs="Arial"/>
          <w:sz w:val="24"/>
          <w:szCs w:val="24"/>
        </w:rPr>
      </w:pPr>
      <w:proofErr w:type="gramStart"/>
      <w:r w:rsidRPr="00D64107">
        <w:rPr>
          <w:rFonts w:ascii="Times New Roman" w:hAnsi="Times New Roman" w:cs="Arial"/>
          <w:sz w:val="24"/>
          <w:szCs w:val="24"/>
          <w:u w:val="single"/>
        </w:rPr>
        <w:t>the</w:t>
      </w:r>
      <w:proofErr w:type="gramEnd"/>
      <w:r w:rsidRPr="00D64107">
        <w:rPr>
          <w:rFonts w:ascii="Times New Roman" w:hAnsi="Times New Roman" w:cs="Arial"/>
          <w:sz w:val="24"/>
          <w:szCs w:val="24"/>
          <w:u w:val="single"/>
        </w:rPr>
        <w:t xml:space="preserve"> nature of the area where the property is located</w:t>
      </w:r>
      <w:r w:rsidRPr="00D64107">
        <w:rPr>
          <w:rFonts w:ascii="Times New Roman" w:hAnsi="Times New Roman" w:cs="Arial"/>
          <w:sz w:val="24"/>
          <w:szCs w:val="24"/>
        </w:rPr>
        <w:t>.  Is the area suited to the complained of use, for exa</w:t>
      </w:r>
      <w:r w:rsidR="00F53BC7">
        <w:rPr>
          <w:rFonts w:ascii="Times New Roman" w:hAnsi="Times New Roman" w:cs="Arial"/>
          <w:sz w:val="24"/>
          <w:szCs w:val="24"/>
        </w:rPr>
        <w:t>mple, is it a rural</w:t>
      </w:r>
      <w:r w:rsidRPr="00D64107">
        <w:rPr>
          <w:rFonts w:ascii="Times New Roman" w:hAnsi="Times New Roman" w:cs="Arial"/>
          <w:sz w:val="24"/>
          <w:szCs w:val="24"/>
        </w:rPr>
        <w:t xml:space="preserve"> area where livestock are commonly raised?</w:t>
      </w:r>
    </w:p>
    <w:p w:rsidR="000B3A47" w:rsidRPr="00D64107" w:rsidRDefault="000B3A47" w:rsidP="00D64107">
      <w:pPr>
        <w:pStyle w:val="ListParagraph"/>
        <w:numPr>
          <w:ilvl w:val="0"/>
          <w:numId w:val="20"/>
        </w:numPr>
        <w:spacing w:line="240" w:lineRule="auto"/>
        <w:rPr>
          <w:rFonts w:ascii="Times New Roman" w:hAnsi="Times New Roman" w:cs="Arial"/>
          <w:sz w:val="24"/>
          <w:szCs w:val="24"/>
        </w:rPr>
      </w:pPr>
      <w:proofErr w:type="gramStart"/>
      <w:r w:rsidRPr="00D64107">
        <w:rPr>
          <w:rFonts w:ascii="Times New Roman" w:hAnsi="Times New Roman" w:cs="Arial"/>
          <w:sz w:val="24"/>
          <w:szCs w:val="24"/>
          <w:u w:val="single"/>
        </w:rPr>
        <w:t>the</w:t>
      </w:r>
      <w:proofErr w:type="gramEnd"/>
      <w:r w:rsidRPr="00D64107">
        <w:rPr>
          <w:rFonts w:ascii="Times New Roman" w:hAnsi="Times New Roman" w:cs="Arial"/>
          <w:sz w:val="24"/>
          <w:szCs w:val="24"/>
          <w:u w:val="single"/>
        </w:rPr>
        <w:t xml:space="preserve"> relative economic and social benefits of the conflicting property uses</w:t>
      </w:r>
      <w:r w:rsidRPr="00D64107">
        <w:rPr>
          <w:rFonts w:ascii="Times New Roman" w:hAnsi="Times New Roman" w:cs="Arial"/>
          <w:sz w:val="24"/>
          <w:szCs w:val="24"/>
        </w:rPr>
        <w:t xml:space="preserve">.  What is the value to society of the use in </w:t>
      </w:r>
      <w:proofErr w:type="gramStart"/>
      <w:r w:rsidRPr="00D64107">
        <w:rPr>
          <w:rFonts w:ascii="Times New Roman" w:hAnsi="Times New Roman" w:cs="Arial"/>
          <w:sz w:val="24"/>
          <w:szCs w:val="24"/>
        </w:rPr>
        <w:t>question,</w:t>
      </w:r>
      <w:proofErr w:type="gramEnd"/>
      <w:r w:rsidRPr="00D64107">
        <w:rPr>
          <w:rFonts w:ascii="Times New Roman" w:hAnsi="Times New Roman" w:cs="Arial"/>
          <w:sz w:val="24"/>
          <w:szCs w:val="24"/>
        </w:rPr>
        <w:t xml:space="preserve"> does it add jobs and </w:t>
      </w:r>
      <w:r w:rsidR="00306B3F" w:rsidRPr="00D64107">
        <w:rPr>
          <w:rFonts w:ascii="Times New Roman" w:hAnsi="Times New Roman" w:cs="Arial"/>
          <w:sz w:val="24"/>
          <w:szCs w:val="24"/>
        </w:rPr>
        <w:t>income</w:t>
      </w:r>
      <w:r w:rsidRPr="00D64107">
        <w:rPr>
          <w:rFonts w:ascii="Times New Roman" w:hAnsi="Times New Roman" w:cs="Arial"/>
          <w:sz w:val="24"/>
          <w:szCs w:val="24"/>
        </w:rPr>
        <w:t xml:space="preserve"> to the economy?  Does its social value outweigh the negative impacts it </w:t>
      </w:r>
      <w:r w:rsidR="00306B3F" w:rsidRPr="00D64107">
        <w:rPr>
          <w:rFonts w:ascii="Times New Roman" w:hAnsi="Times New Roman" w:cs="Arial"/>
          <w:sz w:val="24"/>
          <w:szCs w:val="24"/>
        </w:rPr>
        <w:t>causes</w:t>
      </w:r>
      <w:r w:rsidRPr="00D64107">
        <w:rPr>
          <w:rFonts w:ascii="Times New Roman" w:hAnsi="Times New Roman" w:cs="Arial"/>
          <w:sz w:val="24"/>
          <w:szCs w:val="24"/>
        </w:rPr>
        <w:t>?</w:t>
      </w:r>
    </w:p>
    <w:p w:rsidR="000B3A47" w:rsidRPr="00D64107" w:rsidRDefault="000B3A47" w:rsidP="00D64107">
      <w:pPr>
        <w:pStyle w:val="ListParagraph"/>
        <w:numPr>
          <w:ilvl w:val="0"/>
          <w:numId w:val="20"/>
        </w:numPr>
        <w:spacing w:line="240" w:lineRule="auto"/>
        <w:rPr>
          <w:rFonts w:ascii="Times New Roman" w:hAnsi="Times New Roman" w:cs="Arial"/>
          <w:sz w:val="24"/>
          <w:szCs w:val="24"/>
        </w:rPr>
      </w:pPr>
      <w:proofErr w:type="gramStart"/>
      <w:r w:rsidRPr="00D64107">
        <w:rPr>
          <w:rFonts w:ascii="Times New Roman" w:hAnsi="Times New Roman" w:cs="Arial"/>
          <w:sz w:val="24"/>
          <w:szCs w:val="24"/>
          <w:u w:val="single"/>
        </w:rPr>
        <w:t>the</w:t>
      </w:r>
      <w:proofErr w:type="gramEnd"/>
      <w:r w:rsidRPr="00D64107">
        <w:rPr>
          <w:rFonts w:ascii="Times New Roman" w:hAnsi="Times New Roman" w:cs="Arial"/>
          <w:sz w:val="24"/>
          <w:szCs w:val="24"/>
          <w:u w:val="single"/>
        </w:rPr>
        <w:t xml:space="preserve"> effect of issuing an </w:t>
      </w:r>
      <w:r w:rsidR="00306B3F" w:rsidRPr="00D64107">
        <w:rPr>
          <w:rFonts w:ascii="Times New Roman" w:hAnsi="Times New Roman" w:cs="Arial"/>
          <w:sz w:val="24"/>
          <w:szCs w:val="24"/>
          <w:u w:val="single"/>
        </w:rPr>
        <w:t>injunction</w:t>
      </w:r>
      <w:r w:rsidRPr="00D64107">
        <w:rPr>
          <w:rFonts w:ascii="Times New Roman" w:hAnsi="Times New Roman" w:cs="Arial"/>
          <w:sz w:val="24"/>
          <w:szCs w:val="24"/>
        </w:rPr>
        <w:t xml:space="preserve">.  Would an </w:t>
      </w:r>
      <w:r w:rsidR="00306B3F" w:rsidRPr="00D64107">
        <w:rPr>
          <w:rFonts w:ascii="Times New Roman" w:hAnsi="Times New Roman" w:cs="Arial"/>
          <w:sz w:val="24"/>
          <w:szCs w:val="24"/>
        </w:rPr>
        <w:t>injunction</w:t>
      </w:r>
      <w:r w:rsidRPr="00D64107">
        <w:rPr>
          <w:rFonts w:ascii="Times New Roman" w:hAnsi="Times New Roman" w:cs="Arial"/>
          <w:sz w:val="24"/>
          <w:szCs w:val="24"/>
        </w:rPr>
        <w:t xml:space="preserve"> seriously harm the defendant?  Will damages adequately compensate the complaining party?</w:t>
      </w:r>
    </w:p>
    <w:p w:rsidR="00CB4F56" w:rsidRPr="00D64107" w:rsidRDefault="00CB4F56" w:rsidP="00D64107">
      <w:pPr>
        <w:spacing w:line="240" w:lineRule="auto"/>
        <w:rPr>
          <w:rFonts w:ascii="Times New Roman" w:hAnsi="Times New Roman" w:cs="Arial"/>
          <w:sz w:val="24"/>
          <w:szCs w:val="24"/>
          <w:u w:val="single"/>
        </w:rPr>
      </w:pPr>
      <w:r w:rsidRPr="00D64107">
        <w:rPr>
          <w:rFonts w:ascii="Times New Roman" w:hAnsi="Times New Roman" w:cs="Arial"/>
          <w:sz w:val="24"/>
          <w:szCs w:val="24"/>
          <w:u w:val="single"/>
        </w:rPr>
        <w:t>What remedies can courts order in nuisance cases?</w:t>
      </w:r>
    </w:p>
    <w:p w:rsidR="00CB4F56" w:rsidRPr="00D64107" w:rsidRDefault="00E37CC1" w:rsidP="00D64107">
      <w:pPr>
        <w:spacing w:line="240" w:lineRule="auto"/>
        <w:ind w:firstLine="720"/>
        <w:rPr>
          <w:rFonts w:ascii="Times New Roman" w:hAnsi="Times New Roman" w:cs="Arial"/>
          <w:sz w:val="24"/>
          <w:szCs w:val="24"/>
        </w:rPr>
      </w:pPr>
      <w:r w:rsidRPr="00D64107">
        <w:rPr>
          <w:rFonts w:ascii="Times New Roman" w:hAnsi="Times New Roman" w:cs="Arial"/>
          <w:sz w:val="24"/>
          <w:szCs w:val="24"/>
        </w:rPr>
        <w:t xml:space="preserve">The most common remedy a party complaining of a nuisance requests is for the court to stop the complained of activity.  This type of order, referred to as abatement or an </w:t>
      </w:r>
      <w:r w:rsidR="00306B3F" w:rsidRPr="00D64107">
        <w:rPr>
          <w:rFonts w:ascii="Times New Roman" w:hAnsi="Times New Roman" w:cs="Arial"/>
          <w:sz w:val="24"/>
          <w:szCs w:val="24"/>
        </w:rPr>
        <w:t>injunction</w:t>
      </w:r>
      <w:r w:rsidRPr="00D64107">
        <w:rPr>
          <w:rFonts w:ascii="Times New Roman" w:hAnsi="Times New Roman" w:cs="Arial"/>
          <w:sz w:val="24"/>
          <w:szCs w:val="24"/>
        </w:rPr>
        <w:t xml:space="preserve">, </w:t>
      </w:r>
      <w:r w:rsidR="00306B3F" w:rsidRPr="00D64107">
        <w:rPr>
          <w:rFonts w:ascii="Times New Roman" w:hAnsi="Times New Roman" w:cs="Arial"/>
          <w:sz w:val="24"/>
          <w:szCs w:val="24"/>
        </w:rPr>
        <w:t>means</w:t>
      </w:r>
      <w:r w:rsidRPr="00D64107">
        <w:rPr>
          <w:rFonts w:ascii="Times New Roman" w:hAnsi="Times New Roman" w:cs="Arial"/>
          <w:sz w:val="24"/>
          <w:szCs w:val="24"/>
        </w:rPr>
        <w:t xml:space="preserve"> the court orders the party to stop or limit the activity to eliminate the nuisance.  When courts decide nuisance cases they are said to be acting in “equity,” meaning the court has discretion to fashion the remedy it believes most appropriate to the </w:t>
      </w:r>
      <w:r w:rsidR="00306B3F" w:rsidRPr="00D64107">
        <w:rPr>
          <w:rFonts w:ascii="Times New Roman" w:hAnsi="Times New Roman" w:cs="Arial"/>
          <w:sz w:val="24"/>
          <w:szCs w:val="24"/>
        </w:rPr>
        <w:t>circumstances</w:t>
      </w:r>
      <w:r w:rsidRPr="00D64107">
        <w:rPr>
          <w:rFonts w:ascii="Times New Roman" w:hAnsi="Times New Roman" w:cs="Arial"/>
          <w:sz w:val="24"/>
          <w:szCs w:val="24"/>
        </w:rPr>
        <w:t>.  The discretion to develop individual remedies explains why there is so much variety in the remedies imposed in nuisance cases.</w:t>
      </w:r>
    </w:p>
    <w:p w:rsidR="00E37CC1" w:rsidRPr="00D64107" w:rsidRDefault="00306B3F" w:rsidP="00D64107">
      <w:pPr>
        <w:spacing w:line="240" w:lineRule="auto"/>
        <w:ind w:firstLine="720"/>
        <w:rPr>
          <w:rFonts w:ascii="Times New Roman" w:hAnsi="Times New Roman" w:cs="Arial"/>
          <w:sz w:val="24"/>
          <w:szCs w:val="24"/>
        </w:rPr>
      </w:pPr>
      <w:r w:rsidRPr="00D64107">
        <w:rPr>
          <w:rFonts w:ascii="Times New Roman" w:hAnsi="Times New Roman" w:cs="Arial"/>
          <w:sz w:val="24"/>
          <w:szCs w:val="24"/>
        </w:rPr>
        <w:t>Injunctions</w:t>
      </w:r>
      <w:r w:rsidR="00E37CC1" w:rsidRPr="00D64107">
        <w:rPr>
          <w:rFonts w:ascii="Times New Roman" w:hAnsi="Times New Roman" w:cs="Arial"/>
          <w:sz w:val="24"/>
          <w:szCs w:val="24"/>
        </w:rPr>
        <w:t xml:space="preserve"> have traditionally been the remedy courts employ to resolve nuisance suits.  By granting an </w:t>
      </w:r>
      <w:r w:rsidRPr="00D64107">
        <w:rPr>
          <w:rFonts w:ascii="Times New Roman" w:hAnsi="Times New Roman" w:cs="Arial"/>
          <w:sz w:val="24"/>
          <w:szCs w:val="24"/>
        </w:rPr>
        <w:t>injunction</w:t>
      </w:r>
      <w:r w:rsidR="00E37CC1" w:rsidRPr="00D64107">
        <w:rPr>
          <w:rFonts w:ascii="Times New Roman" w:hAnsi="Times New Roman" w:cs="Arial"/>
          <w:sz w:val="24"/>
          <w:szCs w:val="24"/>
        </w:rPr>
        <w:t xml:space="preserve"> the court removes the </w:t>
      </w:r>
      <w:r w:rsidRPr="00D64107">
        <w:rPr>
          <w:rFonts w:ascii="Times New Roman" w:hAnsi="Times New Roman" w:cs="Arial"/>
          <w:sz w:val="24"/>
          <w:szCs w:val="24"/>
        </w:rPr>
        <w:t>cause</w:t>
      </w:r>
      <w:r w:rsidR="00E37CC1" w:rsidRPr="00D64107">
        <w:rPr>
          <w:rFonts w:ascii="Times New Roman" w:hAnsi="Times New Roman" w:cs="Arial"/>
          <w:sz w:val="24"/>
          <w:szCs w:val="24"/>
        </w:rPr>
        <w:t xml:space="preserve"> of the nuisance and restores the parties to the condition existing before the nuisance began.  While </w:t>
      </w:r>
      <w:r w:rsidRPr="00D64107">
        <w:rPr>
          <w:rFonts w:ascii="Times New Roman" w:hAnsi="Times New Roman" w:cs="Arial"/>
          <w:sz w:val="24"/>
          <w:szCs w:val="24"/>
        </w:rPr>
        <w:t>injunctions</w:t>
      </w:r>
      <w:r w:rsidR="00E37CC1" w:rsidRPr="00D64107">
        <w:rPr>
          <w:rFonts w:ascii="Times New Roman" w:hAnsi="Times New Roman" w:cs="Arial"/>
          <w:sz w:val="24"/>
          <w:szCs w:val="24"/>
        </w:rPr>
        <w:t xml:space="preserve"> can be a satisfying remedy for plaintiffs, they can be a harsh and costly remedy for defendants who may have invested much time and money in the activity </w:t>
      </w:r>
      <w:r w:rsidRPr="00D64107">
        <w:rPr>
          <w:rFonts w:ascii="Times New Roman" w:hAnsi="Times New Roman" w:cs="Arial"/>
          <w:sz w:val="24"/>
          <w:szCs w:val="24"/>
        </w:rPr>
        <w:t>being</w:t>
      </w:r>
      <w:r w:rsidR="00E37CC1" w:rsidRPr="00D64107">
        <w:rPr>
          <w:rFonts w:ascii="Times New Roman" w:hAnsi="Times New Roman" w:cs="Arial"/>
          <w:sz w:val="24"/>
          <w:szCs w:val="24"/>
        </w:rPr>
        <w:t xml:space="preserve"> enjoined.  An </w:t>
      </w:r>
      <w:r w:rsidRPr="00D64107">
        <w:rPr>
          <w:rFonts w:ascii="Times New Roman" w:hAnsi="Times New Roman" w:cs="Arial"/>
          <w:sz w:val="24"/>
          <w:szCs w:val="24"/>
        </w:rPr>
        <w:t>injunction</w:t>
      </w:r>
      <w:r w:rsidR="00E37CC1" w:rsidRPr="00D64107">
        <w:rPr>
          <w:rFonts w:ascii="Times New Roman" w:hAnsi="Times New Roman" w:cs="Arial"/>
          <w:sz w:val="24"/>
          <w:szCs w:val="24"/>
        </w:rPr>
        <w:t xml:space="preserve"> can greatly reduce or destroy the </w:t>
      </w:r>
      <w:r w:rsidRPr="00D64107">
        <w:rPr>
          <w:rFonts w:ascii="Times New Roman" w:hAnsi="Times New Roman" w:cs="Arial"/>
          <w:sz w:val="24"/>
          <w:szCs w:val="24"/>
        </w:rPr>
        <w:t>value</w:t>
      </w:r>
      <w:r w:rsidR="002430BC">
        <w:rPr>
          <w:rFonts w:ascii="Times New Roman" w:hAnsi="Times New Roman" w:cs="Arial"/>
          <w:sz w:val="24"/>
          <w:szCs w:val="24"/>
        </w:rPr>
        <w:t xml:space="preserve"> of owning a property</w:t>
      </w:r>
      <w:r w:rsidR="00E37CC1" w:rsidRPr="00D64107">
        <w:rPr>
          <w:rFonts w:ascii="Times New Roman" w:hAnsi="Times New Roman" w:cs="Arial"/>
          <w:sz w:val="24"/>
          <w:szCs w:val="24"/>
        </w:rPr>
        <w:t>.</w:t>
      </w:r>
    </w:p>
    <w:p w:rsidR="00E31F64" w:rsidRPr="00D64107" w:rsidRDefault="00306B3F" w:rsidP="00D64107">
      <w:pPr>
        <w:spacing w:line="240" w:lineRule="auto"/>
        <w:ind w:firstLine="720"/>
        <w:rPr>
          <w:rFonts w:ascii="Times New Roman" w:hAnsi="Times New Roman" w:cs="Arial"/>
          <w:sz w:val="24"/>
          <w:szCs w:val="24"/>
        </w:rPr>
      </w:pPr>
      <w:r w:rsidRPr="00D64107">
        <w:rPr>
          <w:rFonts w:ascii="Times New Roman" w:hAnsi="Times New Roman" w:cs="Arial"/>
          <w:sz w:val="24"/>
          <w:szCs w:val="24"/>
        </w:rPr>
        <w:t>Injunctions</w:t>
      </w:r>
      <w:r w:rsidR="002430BC">
        <w:rPr>
          <w:rFonts w:ascii="Times New Roman" w:hAnsi="Times New Roman" w:cs="Arial"/>
          <w:sz w:val="24"/>
          <w:szCs w:val="24"/>
        </w:rPr>
        <w:t xml:space="preserve"> are commonly used but</w:t>
      </w:r>
      <w:r w:rsidR="00E37CC1" w:rsidRPr="00D64107">
        <w:rPr>
          <w:rFonts w:ascii="Times New Roman" w:hAnsi="Times New Roman" w:cs="Arial"/>
          <w:sz w:val="24"/>
          <w:szCs w:val="24"/>
        </w:rPr>
        <w:t xml:space="preserve"> many courts consider t</w:t>
      </w:r>
      <w:r w:rsidR="002430BC">
        <w:rPr>
          <w:rFonts w:ascii="Times New Roman" w:hAnsi="Times New Roman" w:cs="Arial"/>
          <w:sz w:val="24"/>
          <w:szCs w:val="24"/>
        </w:rPr>
        <w:t>hem to be an extraordinary remedy</w:t>
      </w:r>
      <w:r w:rsidR="00E37CC1" w:rsidRPr="00D64107">
        <w:rPr>
          <w:rFonts w:ascii="Times New Roman" w:hAnsi="Times New Roman" w:cs="Arial"/>
          <w:sz w:val="24"/>
          <w:szCs w:val="24"/>
        </w:rPr>
        <w:t xml:space="preserve"> to be used </w:t>
      </w:r>
      <w:r w:rsidR="002430BC">
        <w:rPr>
          <w:rFonts w:ascii="Times New Roman" w:hAnsi="Times New Roman" w:cs="Arial"/>
          <w:sz w:val="24"/>
          <w:szCs w:val="24"/>
        </w:rPr>
        <w:t xml:space="preserve">only </w:t>
      </w:r>
      <w:r w:rsidR="00E37CC1" w:rsidRPr="00D64107">
        <w:rPr>
          <w:rFonts w:ascii="Times New Roman" w:hAnsi="Times New Roman" w:cs="Arial"/>
          <w:sz w:val="24"/>
          <w:szCs w:val="24"/>
        </w:rPr>
        <w:t xml:space="preserve">in limited circumstances.  For example, the Iowa Supreme Court uses what it calls the “balancing of the </w:t>
      </w:r>
      <w:r w:rsidR="00E2051C" w:rsidRPr="00D64107">
        <w:rPr>
          <w:rFonts w:ascii="Times New Roman" w:hAnsi="Times New Roman" w:cs="Arial"/>
          <w:sz w:val="24"/>
          <w:szCs w:val="24"/>
        </w:rPr>
        <w:t>hardships</w:t>
      </w:r>
      <w:r w:rsidR="002430BC">
        <w:rPr>
          <w:rFonts w:ascii="Times New Roman" w:hAnsi="Times New Roman" w:cs="Arial"/>
          <w:sz w:val="24"/>
          <w:szCs w:val="24"/>
        </w:rPr>
        <w:t>” test to weigh</w:t>
      </w:r>
      <w:r w:rsidR="00E37CC1" w:rsidRPr="00D64107">
        <w:rPr>
          <w:rFonts w:ascii="Times New Roman" w:hAnsi="Times New Roman" w:cs="Arial"/>
          <w:sz w:val="24"/>
          <w:szCs w:val="24"/>
        </w:rPr>
        <w:t xml:space="preserve"> the impact a </w:t>
      </w:r>
      <w:r w:rsidR="00E2051C" w:rsidRPr="00D64107">
        <w:rPr>
          <w:rFonts w:ascii="Times New Roman" w:hAnsi="Times New Roman" w:cs="Arial"/>
          <w:sz w:val="24"/>
          <w:szCs w:val="24"/>
        </w:rPr>
        <w:t>proposed</w:t>
      </w:r>
      <w:r w:rsidR="00E37CC1" w:rsidRPr="00D64107">
        <w:rPr>
          <w:rFonts w:ascii="Times New Roman" w:hAnsi="Times New Roman" w:cs="Arial"/>
          <w:sz w:val="24"/>
          <w:szCs w:val="24"/>
        </w:rPr>
        <w:t xml:space="preserve"> </w:t>
      </w:r>
      <w:r w:rsidR="00E2051C" w:rsidRPr="00D64107">
        <w:rPr>
          <w:rFonts w:ascii="Times New Roman" w:hAnsi="Times New Roman" w:cs="Arial"/>
          <w:sz w:val="24"/>
          <w:szCs w:val="24"/>
        </w:rPr>
        <w:t>injunction</w:t>
      </w:r>
      <w:r w:rsidR="00E37CC1" w:rsidRPr="00D64107">
        <w:rPr>
          <w:rFonts w:ascii="Times New Roman" w:hAnsi="Times New Roman" w:cs="Arial"/>
          <w:sz w:val="24"/>
          <w:szCs w:val="24"/>
        </w:rPr>
        <w:t xml:space="preserve"> would have the </w:t>
      </w:r>
      <w:r w:rsidR="00E2051C" w:rsidRPr="00D64107">
        <w:rPr>
          <w:rFonts w:ascii="Times New Roman" w:hAnsi="Times New Roman" w:cs="Arial"/>
          <w:sz w:val="24"/>
          <w:szCs w:val="24"/>
        </w:rPr>
        <w:t>individuals and on society, before decid</w:t>
      </w:r>
      <w:r w:rsidR="00E37CC1" w:rsidRPr="00D64107">
        <w:rPr>
          <w:rFonts w:ascii="Times New Roman" w:hAnsi="Times New Roman" w:cs="Arial"/>
          <w:sz w:val="24"/>
          <w:szCs w:val="24"/>
        </w:rPr>
        <w:t xml:space="preserve">ing whether to grant an </w:t>
      </w:r>
      <w:r w:rsidR="00E2051C" w:rsidRPr="00D64107">
        <w:rPr>
          <w:rFonts w:ascii="Times New Roman" w:hAnsi="Times New Roman" w:cs="Arial"/>
          <w:sz w:val="24"/>
          <w:szCs w:val="24"/>
        </w:rPr>
        <w:t>injunction</w:t>
      </w:r>
      <w:r w:rsidR="00E37CC1" w:rsidRPr="00D64107">
        <w:rPr>
          <w:rFonts w:ascii="Times New Roman" w:hAnsi="Times New Roman" w:cs="Arial"/>
          <w:sz w:val="24"/>
          <w:szCs w:val="24"/>
        </w:rPr>
        <w:t>.  The court will consider other remedies, such as awarding damages</w:t>
      </w:r>
      <w:r w:rsidR="002430BC">
        <w:rPr>
          <w:rFonts w:ascii="Times New Roman" w:hAnsi="Times New Roman" w:cs="Arial"/>
          <w:sz w:val="24"/>
          <w:szCs w:val="24"/>
        </w:rPr>
        <w:t>, if they ar</w:t>
      </w:r>
      <w:r w:rsidR="00E37CC1" w:rsidRPr="00D64107">
        <w:rPr>
          <w:rFonts w:ascii="Times New Roman" w:hAnsi="Times New Roman" w:cs="Arial"/>
          <w:sz w:val="24"/>
          <w:szCs w:val="24"/>
        </w:rPr>
        <w:t>e an adequate remedy.</w:t>
      </w:r>
    </w:p>
    <w:p w:rsidR="00E31F64" w:rsidRPr="00D64107" w:rsidRDefault="00E31F64" w:rsidP="00D64107">
      <w:pPr>
        <w:spacing w:line="240" w:lineRule="auto"/>
        <w:rPr>
          <w:rFonts w:ascii="Times New Roman" w:hAnsi="Times New Roman" w:cs="Arial"/>
          <w:sz w:val="24"/>
          <w:szCs w:val="24"/>
          <w:u w:val="single"/>
        </w:rPr>
      </w:pPr>
      <w:r w:rsidRPr="00D64107">
        <w:rPr>
          <w:rFonts w:ascii="Times New Roman" w:hAnsi="Times New Roman" w:cs="Arial"/>
          <w:sz w:val="24"/>
          <w:szCs w:val="24"/>
          <w:u w:val="single"/>
        </w:rPr>
        <w:t>Iowa:  Hog Farmer Ordered to Incorporate Waste and Not Use Fields Near Homes</w:t>
      </w:r>
    </w:p>
    <w:p w:rsidR="0079169E" w:rsidRPr="00D64107" w:rsidRDefault="00EF6B41" w:rsidP="00D64107">
      <w:pPr>
        <w:spacing w:line="240" w:lineRule="auto"/>
        <w:ind w:firstLine="720"/>
        <w:rPr>
          <w:rFonts w:ascii="Times New Roman" w:hAnsi="Times New Roman" w:cs="Arial"/>
          <w:sz w:val="24"/>
          <w:szCs w:val="24"/>
        </w:rPr>
      </w:pPr>
      <w:r w:rsidRPr="00D64107">
        <w:rPr>
          <w:rFonts w:ascii="Times New Roman" w:hAnsi="Times New Roman" w:cs="Arial"/>
          <w:sz w:val="24"/>
          <w:szCs w:val="24"/>
        </w:rPr>
        <w:t xml:space="preserve">In </w:t>
      </w:r>
      <w:r w:rsidR="00B13AE6">
        <w:rPr>
          <w:rFonts w:ascii="Times New Roman" w:hAnsi="Times New Roman" w:cs="Arial"/>
          <w:sz w:val="24"/>
          <w:szCs w:val="24"/>
        </w:rPr>
        <w:t xml:space="preserve">a 1987 Iowa case </w:t>
      </w:r>
      <w:proofErr w:type="spellStart"/>
      <w:r w:rsidRPr="00D64107">
        <w:rPr>
          <w:rFonts w:ascii="Times New Roman" w:hAnsi="Times New Roman" w:cs="Arial"/>
          <w:i/>
          <w:sz w:val="24"/>
          <w:szCs w:val="24"/>
        </w:rPr>
        <w:t>Valasek</w:t>
      </w:r>
      <w:proofErr w:type="spellEnd"/>
      <w:r w:rsidRPr="00D64107">
        <w:rPr>
          <w:rFonts w:ascii="Times New Roman" w:hAnsi="Times New Roman" w:cs="Arial"/>
          <w:i/>
          <w:sz w:val="24"/>
          <w:szCs w:val="24"/>
        </w:rPr>
        <w:t xml:space="preserve"> v. Baer</w:t>
      </w:r>
      <w:r w:rsidR="00B13AE6">
        <w:rPr>
          <w:rFonts w:ascii="Times New Roman" w:hAnsi="Times New Roman" w:cs="Arial"/>
          <w:sz w:val="24"/>
          <w:szCs w:val="24"/>
        </w:rPr>
        <w:t>, 401 N.W.2d 33</w:t>
      </w:r>
      <w:r w:rsidRPr="00D64107">
        <w:rPr>
          <w:rFonts w:ascii="Times New Roman" w:hAnsi="Times New Roman" w:cs="Arial"/>
          <w:sz w:val="24"/>
          <w:szCs w:val="24"/>
        </w:rPr>
        <w:t>,</w:t>
      </w:r>
      <w:r w:rsidR="00B13AE6">
        <w:rPr>
          <w:rFonts w:ascii="Times New Roman" w:hAnsi="Times New Roman" w:cs="Arial"/>
          <w:sz w:val="24"/>
          <w:szCs w:val="24"/>
        </w:rPr>
        <w:t xml:space="preserve"> the</w:t>
      </w:r>
      <w:r w:rsidRPr="00D64107">
        <w:rPr>
          <w:rFonts w:ascii="Times New Roman" w:hAnsi="Times New Roman" w:cs="Arial"/>
          <w:sz w:val="24"/>
          <w:szCs w:val="24"/>
        </w:rPr>
        <w:t xml:space="preserve"> neighbors sued </w:t>
      </w:r>
      <w:r w:rsidR="00D64107">
        <w:rPr>
          <w:rFonts w:ascii="Times New Roman" w:hAnsi="Times New Roman" w:cs="Arial"/>
          <w:sz w:val="24"/>
          <w:szCs w:val="24"/>
        </w:rPr>
        <w:t xml:space="preserve">a farmer </w:t>
      </w:r>
      <w:r w:rsidRPr="00D64107">
        <w:rPr>
          <w:rFonts w:ascii="Times New Roman" w:hAnsi="Times New Roman" w:cs="Arial"/>
          <w:sz w:val="24"/>
          <w:szCs w:val="24"/>
        </w:rPr>
        <w:t xml:space="preserve">alleging the spreading of hog confinement </w:t>
      </w:r>
      <w:r w:rsidR="00D30959" w:rsidRPr="00D64107">
        <w:rPr>
          <w:rFonts w:ascii="Times New Roman" w:hAnsi="Times New Roman" w:cs="Arial"/>
          <w:sz w:val="24"/>
          <w:szCs w:val="24"/>
        </w:rPr>
        <w:t>waste</w:t>
      </w:r>
      <w:r w:rsidRPr="00D64107">
        <w:rPr>
          <w:rFonts w:ascii="Times New Roman" w:hAnsi="Times New Roman" w:cs="Arial"/>
          <w:sz w:val="24"/>
          <w:szCs w:val="24"/>
        </w:rPr>
        <w:t xml:space="preserve"> was </w:t>
      </w:r>
      <w:r w:rsidR="00B13AE6">
        <w:rPr>
          <w:rFonts w:ascii="Times New Roman" w:hAnsi="Times New Roman" w:cs="Arial"/>
          <w:sz w:val="24"/>
          <w:szCs w:val="24"/>
        </w:rPr>
        <w:t xml:space="preserve">a </w:t>
      </w:r>
      <w:r w:rsidRPr="00D64107">
        <w:rPr>
          <w:rFonts w:ascii="Times New Roman" w:hAnsi="Times New Roman" w:cs="Arial"/>
          <w:sz w:val="24"/>
          <w:szCs w:val="24"/>
        </w:rPr>
        <w:t>nuisance.  They did not ask for an injunction to close the farm but instead asked the court to order the farmer not to spread the waste on the field</w:t>
      </w:r>
      <w:r w:rsidR="00D64107">
        <w:rPr>
          <w:rFonts w:ascii="Times New Roman" w:hAnsi="Times New Roman" w:cs="Arial"/>
          <w:sz w:val="24"/>
          <w:szCs w:val="24"/>
        </w:rPr>
        <w:t>s</w:t>
      </w:r>
      <w:r w:rsidRPr="00D64107">
        <w:rPr>
          <w:rFonts w:ascii="Times New Roman" w:hAnsi="Times New Roman" w:cs="Arial"/>
          <w:sz w:val="24"/>
          <w:szCs w:val="24"/>
        </w:rPr>
        <w:t xml:space="preserve"> near</w:t>
      </w:r>
      <w:r w:rsidR="00D64107">
        <w:rPr>
          <w:rFonts w:ascii="Times New Roman" w:hAnsi="Times New Roman" w:cs="Arial"/>
          <w:sz w:val="24"/>
          <w:szCs w:val="24"/>
        </w:rPr>
        <w:t>est</w:t>
      </w:r>
      <w:r w:rsidRPr="00D64107">
        <w:rPr>
          <w:rFonts w:ascii="Times New Roman" w:hAnsi="Times New Roman" w:cs="Arial"/>
          <w:sz w:val="24"/>
          <w:szCs w:val="24"/>
        </w:rPr>
        <w:t xml:space="preserve"> their homes.  The trial court ruled the farm was a nuisance but decided an </w:t>
      </w:r>
      <w:r w:rsidR="00D30959" w:rsidRPr="00D64107">
        <w:rPr>
          <w:rFonts w:ascii="Times New Roman" w:hAnsi="Times New Roman" w:cs="Arial"/>
          <w:sz w:val="24"/>
          <w:szCs w:val="24"/>
        </w:rPr>
        <w:t>injunction</w:t>
      </w:r>
      <w:r w:rsidRPr="00D64107">
        <w:rPr>
          <w:rFonts w:ascii="Times New Roman" w:hAnsi="Times New Roman" w:cs="Arial"/>
          <w:sz w:val="24"/>
          <w:szCs w:val="24"/>
        </w:rPr>
        <w:t xml:space="preserve"> was not appropriate </w:t>
      </w:r>
      <w:r w:rsidR="00D30959" w:rsidRPr="00D64107">
        <w:rPr>
          <w:rFonts w:ascii="Times New Roman" w:hAnsi="Times New Roman" w:cs="Arial"/>
          <w:sz w:val="24"/>
          <w:szCs w:val="24"/>
        </w:rPr>
        <w:t>because</w:t>
      </w:r>
      <w:r w:rsidRPr="00D64107">
        <w:rPr>
          <w:rFonts w:ascii="Times New Roman" w:hAnsi="Times New Roman" w:cs="Arial"/>
          <w:sz w:val="24"/>
          <w:szCs w:val="24"/>
        </w:rPr>
        <w:t xml:space="preserve"> it was in a rural area where raising hogs was common.  The Iowa Court of Appeals agreed, but the Iowa Supreme Court reversed and ruled spreading </w:t>
      </w:r>
      <w:r w:rsidR="00D30959" w:rsidRPr="00D64107">
        <w:rPr>
          <w:rFonts w:ascii="Times New Roman" w:hAnsi="Times New Roman" w:cs="Arial"/>
          <w:sz w:val="24"/>
          <w:szCs w:val="24"/>
        </w:rPr>
        <w:t>confinement</w:t>
      </w:r>
      <w:r w:rsidRPr="00D64107">
        <w:rPr>
          <w:rFonts w:ascii="Times New Roman" w:hAnsi="Times New Roman" w:cs="Arial"/>
          <w:sz w:val="24"/>
          <w:szCs w:val="24"/>
        </w:rPr>
        <w:t xml:space="preserve"> waste near </w:t>
      </w:r>
      <w:r w:rsidR="00D30959" w:rsidRPr="00D64107">
        <w:rPr>
          <w:rFonts w:ascii="Times New Roman" w:hAnsi="Times New Roman" w:cs="Arial"/>
          <w:sz w:val="24"/>
          <w:szCs w:val="24"/>
        </w:rPr>
        <w:t>the</w:t>
      </w:r>
      <w:r w:rsidRPr="00D64107">
        <w:rPr>
          <w:rFonts w:ascii="Times New Roman" w:hAnsi="Times New Roman" w:cs="Arial"/>
          <w:sz w:val="24"/>
          <w:szCs w:val="24"/>
        </w:rPr>
        <w:t xml:space="preserve"> neighbor’s homes was unreasonable and a nuisance.  The court said the farmer had other fields he could use.  The fact the neighbors had lived there long before the hog operation </w:t>
      </w:r>
      <w:r w:rsidR="00B13AE6">
        <w:rPr>
          <w:rFonts w:ascii="Times New Roman" w:hAnsi="Times New Roman" w:cs="Arial"/>
          <w:sz w:val="24"/>
          <w:szCs w:val="24"/>
        </w:rPr>
        <w:t>began was also important to the C</w:t>
      </w:r>
      <w:r w:rsidRPr="00D64107">
        <w:rPr>
          <w:rFonts w:ascii="Times New Roman" w:hAnsi="Times New Roman" w:cs="Arial"/>
          <w:sz w:val="24"/>
          <w:szCs w:val="24"/>
        </w:rPr>
        <w:t xml:space="preserve">ourt.  It said in </w:t>
      </w:r>
      <w:r w:rsidR="00D30959" w:rsidRPr="00D64107">
        <w:rPr>
          <w:rFonts w:ascii="Times New Roman" w:hAnsi="Times New Roman" w:cs="Arial"/>
          <w:sz w:val="24"/>
          <w:szCs w:val="24"/>
        </w:rPr>
        <w:t>balancing</w:t>
      </w:r>
      <w:r w:rsidRPr="00D64107">
        <w:rPr>
          <w:rFonts w:ascii="Times New Roman" w:hAnsi="Times New Roman" w:cs="Arial"/>
          <w:sz w:val="24"/>
          <w:szCs w:val="24"/>
        </w:rPr>
        <w:t xml:space="preserve"> the parties’ interest</w:t>
      </w:r>
      <w:r w:rsidR="00B13AE6">
        <w:rPr>
          <w:rFonts w:ascii="Times New Roman" w:hAnsi="Times New Roman" w:cs="Arial"/>
          <w:sz w:val="24"/>
          <w:szCs w:val="24"/>
        </w:rPr>
        <w:t>s</w:t>
      </w:r>
      <w:r w:rsidRPr="00D64107">
        <w:rPr>
          <w:rFonts w:ascii="Times New Roman" w:hAnsi="Times New Roman" w:cs="Arial"/>
          <w:sz w:val="24"/>
          <w:szCs w:val="24"/>
        </w:rPr>
        <w:t xml:space="preserve">, restricting how and where the manure was spread was reasonable, if doing so removed the harm to the neighbors and still allowed the farm to operate.  The court </w:t>
      </w:r>
      <w:r w:rsidR="00B13AE6">
        <w:rPr>
          <w:rFonts w:ascii="Times New Roman" w:hAnsi="Times New Roman" w:cs="Arial"/>
          <w:sz w:val="24"/>
          <w:szCs w:val="24"/>
        </w:rPr>
        <w:t>order prohibited th</w:t>
      </w:r>
      <w:r w:rsidR="00A51E38">
        <w:rPr>
          <w:rFonts w:ascii="Times New Roman" w:hAnsi="Times New Roman" w:cs="Arial"/>
          <w:sz w:val="24"/>
          <w:szCs w:val="24"/>
        </w:rPr>
        <w:t>e</w:t>
      </w:r>
      <w:r w:rsidRPr="00D64107">
        <w:rPr>
          <w:rFonts w:ascii="Times New Roman" w:hAnsi="Times New Roman" w:cs="Arial"/>
          <w:sz w:val="24"/>
          <w:szCs w:val="24"/>
        </w:rPr>
        <w:t xml:space="preserve"> spreading </w:t>
      </w:r>
      <w:r w:rsidR="00A51E38">
        <w:rPr>
          <w:rFonts w:ascii="Times New Roman" w:hAnsi="Times New Roman" w:cs="Arial"/>
          <w:sz w:val="24"/>
          <w:szCs w:val="24"/>
        </w:rPr>
        <w:t>of wastes</w:t>
      </w:r>
      <w:r w:rsidRPr="00D64107">
        <w:rPr>
          <w:rFonts w:ascii="Times New Roman" w:hAnsi="Times New Roman" w:cs="Arial"/>
          <w:sz w:val="24"/>
          <w:szCs w:val="24"/>
        </w:rPr>
        <w:t xml:space="preserve"> on the field</w:t>
      </w:r>
      <w:r w:rsidR="00D64107">
        <w:rPr>
          <w:rFonts w:ascii="Times New Roman" w:hAnsi="Times New Roman" w:cs="Arial"/>
          <w:sz w:val="24"/>
          <w:szCs w:val="24"/>
        </w:rPr>
        <w:t>s</w:t>
      </w:r>
      <w:r w:rsidRPr="00D64107">
        <w:rPr>
          <w:rFonts w:ascii="Times New Roman" w:hAnsi="Times New Roman" w:cs="Arial"/>
          <w:sz w:val="24"/>
          <w:szCs w:val="24"/>
        </w:rPr>
        <w:t xml:space="preserve"> within a quarter </w:t>
      </w:r>
      <w:r w:rsidR="00A51E38">
        <w:rPr>
          <w:rFonts w:ascii="Times New Roman" w:hAnsi="Times New Roman" w:cs="Arial"/>
          <w:sz w:val="24"/>
          <w:szCs w:val="24"/>
        </w:rPr>
        <w:t xml:space="preserve">mile of the homes and required </w:t>
      </w:r>
      <w:r w:rsidR="00D64107">
        <w:rPr>
          <w:rFonts w:ascii="Times New Roman" w:hAnsi="Times New Roman" w:cs="Arial"/>
          <w:sz w:val="24"/>
          <w:szCs w:val="24"/>
        </w:rPr>
        <w:t xml:space="preserve">any </w:t>
      </w:r>
      <w:r w:rsidRPr="00D64107">
        <w:rPr>
          <w:rFonts w:ascii="Times New Roman" w:hAnsi="Times New Roman" w:cs="Arial"/>
          <w:sz w:val="24"/>
          <w:szCs w:val="24"/>
        </w:rPr>
        <w:t xml:space="preserve">wastes be turned under the day spread.  Three years later the Iowa </w:t>
      </w:r>
      <w:r w:rsidR="00D30959" w:rsidRPr="00D64107">
        <w:rPr>
          <w:rFonts w:ascii="Times New Roman" w:hAnsi="Times New Roman" w:cs="Arial"/>
          <w:sz w:val="24"/>
          <w:szCs w:val="24"/>
        </w:rPr>
        <w:t>Supreme</w:t>
      </w:r>
      <w:r w:rsidRPr="00D64107">
        <w:rPr>
          <w:rFonts w:ascii="Times New Roman" w:hAnsi="Times New Roman" w:cs="Arial"/>
          <w:sz w:val="24"/>
          <w:szCs w:val="24"/>
        </w:rPr>
        <w:t xml:space="preserve"> Court issued a similar order restricting when and where hog waste can be spread, in </w:t>
      </w:r>
      <w:r w:rsidRPr="00D64107">
        <w:rPr>
          <w:rFonts w:ascii="Times New Roman" w:hAnsi="Times New Roman" w:cs="Arial"/>
          <w:i/>
          <w:sz w:val="24"/>
          <w:szCs w:val="24"/>
        </w:rPr>
        <w:t xml:space="preserve">Michael v. </w:t>
      </w:r>
      <w:r w:rsidR="00D30959" w:rsidRPr="00D64107">
        <w:rPr>
          <w:rFonts w:ascii="Times New Roman" w:hAnsi="Times New Roman" w:cs="Arial"/>
          <w:i/>
          <w:sz w:val="24"/>
          <w:szCs w:val="24"/>
        </w:rPr>
        <w:t>Michael</w:t>
      </w:r>
      <w:r w:rsidRPr="00D64107">
        <w:rPr>
          <w:rFonts w:ascii="Times New Roman" w:hAnsi="Times New Roman" w:cs="Arial"/>
          <w:sz w:val="24"/>
          <w:szCs w:val="24"/>
        </w:rPr>
        <w:t xml:space="preserve">, 461 N.W.2d 334 (Iowa 1990), </w:t>
      </w:r>
      <w:r w:rsidR="00D64107">
        <w:rPr>
          <w:rFonts w:ascii="Times New Roman" w:hAnsi="Times New Roman" w:cs="Arial"/>
          <w:sz w:val="24"/>
          <w:szCs w:val="24"/>
        </w:rPr>
        <w:t xml:space="preserve">involving </w:t>
      </w:r>
      <w:r w:rsidRPr="00D64107">
        <w:rPr>
          <w:rFonts w:ascii="Times New Roman" w:hAnsi="Times New Roman" w:cs="Arial"/>
          <w:sz w:val="24"/>
          <w:szCs w:val="24"/>
        </w:rPr>
        <w:t>a dispute between two cousins.</w:t>
      </w:r>
    </w:p>
    <w:p w:rsidR="0079169E" w:rsidRPr="00D64107" w:rsidRDefault="00A51E38" w:rsidP="00D64107">
      <w:pPr>
        <w:spacing w:line="240" w:lineRule="auto"/>
        <w:rPr>
          <w:rFonts w:ascii="Times New Roman" w:hAnsi="Times New Roman" w:cs="Arial"/>
          <w:sz w:val="24"/>
          <w:szCs w:val="24"/>
          <w:u w:val="single"/>
        </w:rPr>
      </w:pPr>
      <w:r>
        <w:rPr>
          <w:rFonts w:ascii="Times New Roman" w:hAnsi="Times New Roman" w:cs="Arial"/>
          <w:sz w:val="24"/>
          <w:szCs w:val="24"/>
          <w:u w:val="single"/>
        </w:rPr>
        <w:t>Could a court</w:t>
      </w:r>
      <w:r w:rsidR="0079169E" w:rsidRPr="00D64107">
        <w:rPr>
          <w:rFonts w:ascii="Times New Roman" w:hAnsi="Times New Roman" w:cs="Arial"/>
          <w:sz w:val="24"/>
          <w:szCs w:val="24"/>
          <w:u w:val="single"/>
        </w:rPr>
        <w:t xml:space="preserve"> award </w:t>
      </w:r>
      <w:r>
        <w:rPr>
          <w:rFonts w:ascii="Times New Roman" w:hAnsi="Times New Roman" w:cs="Arial"/>
          <w:sz w:val="24"/>
          <w:szCs w:val="24"/>
          <w:u w:val="single"/>
        </w:rPr>
        <w:t xml:space="preserve">only </w:t>
      </w:r>
      <w:r w:rsidR="0079169E" w:rsidRPr="00D64107">
        <w:rPr>
          <w:rFonts w:ascii="Times New Roman" w:hAnsi="Times New Roman" w:cs="Arial"/>
          <w:sz w:val="24"/>
          <w:szCs w:val="24"/>
          <w:u w:val="single"/>
        </w:rPr>
        <w:t>money damages rather than grant an injunction?</w:t>
      </w:r>
    </w:p>
    <w:p w:rsidR="0079169E" w:rsidRPr="00D64107" w:rsidRDefault="00943B8E" w:rsidP="00D64107">
      <w:pPr>
        <w:spacing w:line="240" w:lineRule="auto"/>
        <w:ind w:firstLine="720"/>
        <w:rPr>
          <w:rFonts w:ascii="Times New Roman" w:hAnsi="Times New Roman" w:cs="Arial"/>
          <w:sz w:val="24"/>
          <w:szCs w:val="24"/>
        </w:rPr>
      </w:pPr>
      <w:r w:rsidRPr="00D64107">
        <w:rPr>
          <w:rFonts w:ascii="Times New Roman" w:hAnsi="Times New Roman" w:cs="Arial"/>
          <w:sz w:val="24"/>
          <w:szCs w:val="24"/>
        </w:rPr>
        <w:t xml:space="preserve">In recent decades American courts have become more willing to award money damages as a remedy in nuisance suits, as seen in </w:t>
      </w:r>
      <w:r w:rsidR="00A51E38">
        <w:rPr>
          <w:rFonts w:ascii="Times New Roman" w:hAnsi="Times New Roman" w:cs="Arial"/>
          <w:sz w:val="24"/>
          <w:szCs w:val="24"/>
        </w:rPr>
        <w:t>Iowa cases discussed above</w:t>
      </w:r>
      <w:r w:rsidRPr="00D64107">
        <w:rPr>
          <w:rFonts w:ascii="Times New Roman" w:hAnsi="Times New Roman" w:cs="Arial"/>
          <w:sz w:val="24"/>
          <w:szCs w:val="24"/>
        </w:rPr>
        <w:t>.  The purpose of awarding damages is to compensate for the injury caused by the nuisance.  Damages require the person whose conduct is a nuisance to pay the costs inflicted on neighboring landowners.  In some cases, the damages may be so high the person will have to cease operating, even though no injunction is granted.</w:t>
      </w:r>
    </w:p>
    <w:p w:rsidR="00943B8E" w:rsidRPr="00D64107" w:rsidRDefault="00943B8E" w:rsidP="00D64107">
      <w:pPr>
        <w:spacing w:line="240" w:lineRule="auto"/>
        <w:ind w:firstLine="720"/>
        <w:rPr>
          <w:rFonts w:ascii="Times New Roman" w:hAnsi="Times New Roman" w:cs="Arial"/>
          <w:sz w:val="24"/>
          <w:szCs w:val="24"/>
        </w:rPr>
      </w:pPr>
      <w:r w:rsidRPr="00D64107">
        <w:rPr>
          <w:rFonts w:ascii="Times New Roman" w:hAnsi="Times New Roman" w:cs="Arial"/>
          <w:sz w:val="24"/>
          <w:szCs w:val="24"/>
        </w:rPr>
        <w:t>Damages may be awarded either alone or in addition to an injunction.  If damages are awarded with an injunction, the</w:t>
      </w:r>
      <w:r w:rsidR="00A51E38">
        <w:rPr>
          <w:rFonts w:ascii="Times New Roman" w:hAnsi="Times New Roman" w:cs="Arial"/>
          <w:sz w:val="24"/>
          <w:szCs w:val="24"/>
        </w:rPr>
        <w:t>y are to compensate for past</w:t>
      </w:r>
      <w:r w:rsidRPr="00D64107">
        <w:rPr>
          <w:rFonts w:ascii="Times New Roman" w:hAnsi="Times New Roman" w:cs="Arial"/>
          <w:sz w:val="24"/>
          <w:szCs w:val="24"/>
        </w:rPr>
        <w:t xml:space="preserve"> interference with the property.  When only damages are awarded they are to pay for past and future injury.  If the damages</w:t>
      </w:r>
      <w:r w:rsidR="00A51E38">
        <w:rPr>
          <w:rFonts w:ascii="Times New Roman" w:hAnsi="Times New Roman" w:cs="Arial"/>
          <w:sz w:val="24"/>
          <w:szCs w:val="24"/>
        </w:rPr>
        <w:t xml:space="preserve"> are paid, the complained of</w:t>
      </w:r>
      <w:r w:rsidRPr="00D64107">
        <w:rPr>
          <w:rFonts w:ascii="Times New Roman" w:hAnsi="Times New Roman" w:cs="Arial"/>
          <w:sz w:val="24"/>
          <w:szCs w:val="24"/>
        </w:rPr>
        <w:t xml:space="preserve"> activity may continue, meaning the nuisance will continue.  This relief is referred to as paying </w:t>
      </w:r>
      <w:r w:rsidR="00A51E38">
        <w:rPr>
          <w:rFonts w:ascii="Times New Roman" w:hAnsi="Times New Roman" w:cs="Arial"/>
          <w:sz w:val="24"/>
          <w:szCs w:val="24"/>
        </w:rPr>
        <w:t>“</w:t>
      </w:r>
      <w:r w:rsidRPr="00D64107">
        <w:rPr>
          <w:rFonts w:ascii="Times New Roman" w:hAnsi="Times New Roman" w:cs="Arial"/>
          <w:sz w:val="24"/>
          <w:szCs w:val="24"/>
        </w:rPr>
        <w:t>permanent</w:t>
      </w:r>
      <w:r w:rsidR="00A51E38">
        <w:rPr>
          <w:rFonts w:ascii="Times New Roman" w:hAnsi="Times New Roman" w:cs="Arial"/>
          <w:sz w:val="24"/>
          <w:szCs w:val="24"/>
        </w:rPr>
        <w:t>”</w:t>
      </w:r>
      <w:r w:rsidRPr="00D64107">
        <w:rPr>
          <w:rFonts w:ascii="Times New Roman" w:hAnsi="Times New Roman" w:cs="Arial"/>
          <w:sz w:val="24"/>
          <w:szCs w:val="24"/>
        </w:rPr>
        <w:t xml:space="preserve"> damages.  The damages compensate the property owner for both past </w:t>
      </w:r>
      <w:r w:rsidRPr="00D64107">
        <w:rPr>
          <w:rFonts w:ascii="Times New Roman" w:hAnsi="Times New Roman" w:cs="Arial"/>
          <w:sz w:val="24"/>
          <w:szCs w:val="24"/>
          <w:u w:val="single"/>
        </w:rPr>
        <w:t>and</w:t>
      </w:r>
      <w:r w:rsidRPr="00D64107">
        <w:rPr>
          <w:rFonts w:ascii="Times New Roman" w:hAnsi="Times New Roman" w:cs="Arial"/>
          <w:sz w:val="24"/>
          <w:szCs w:val="24"/>
        </w:rPr>
        <w:t xml:space="preserve"> future interference.  Once </w:t>
      </w:r>
      <w:r w:rsidR="00B1068F" w:rsidRPr="00D64107">
        <w:rPr>
          <w:rFonts w:ascii="Times New Roman" w:hAnsi="Times New Roman" w:cs="Arial"/>
          <w:sz w:val="24"/>
          <w:szCs w:val="24"/>
        </w:rPr>
        <w:t>permanent</w:t>
      </w:r>
      <w:r w:rsidRPr="00D64107">
        <w:rPr>
          <w:rFonts w:ascii="Times New Roman" w:hAnsi="Times New Roman" w:cs="Arial"/>
          <w:sz w:val="24"/>
          <w:szCs w:val="24"/>
        </w:rPr>
        <w:t xml:space="preserve"> damages are paid the party no longer has a legal right to complain about the same</w:t>
      </w:r>
      <w:r w:rsidR="00A51E38">
        <w:rPr>
          <w:rFonts w:ascii="Times New Roman" w:hAnsi="Times New Roman" w:cs="Arial"/>
          <w:sz w:val="24"/>
          <w:szCs w:val="24"/>
        </w:rPr>
        <w:t xml:space="preserve"> conduct being a nuisance.  Paying permanent damages essentially allows the neighbor to buy</w:t>
      </w:r>
      <w:r w:rsidRPr="00D64107">
        <w:rPr>
          <w:rFonts w:ascii="Times New Roman" w:hAnsi="Times New Roman" w:cs="Arial"/>
          <w:sz w:val="24"/>
          <w:szCs w:val="24"/>
        </w:rPr>
        <w:t xml:space="preserve"> the right to caus</w:t>
      </w:r>
      <w:r w:rsidR="00A51E38">
        <w:rPr>
          <w:rFonts w:ascii="Times New Roman" w:hAnsi="Times New Roman" w:cs="Arial"/>
          <w:sz w:val="24"/>
          <w:szCs w:val="24"/>
        </w:rPr>
        <w:t>e the nuisance on the nearby</w:t>
      </w:r>
      <w:r w:rsidRPr="00D64107">
        <w:rPr>
          <w:rFonts w:ascii="Times New Roman" w:hAnsi="Times New Roman" w:cs="Arial"/>
          <w:sz w:val="24"/>
          <w:szCs w:val="24"/>
        </w:rPr>
        <w:t xml:space="preserve"> property.</w:t>
      </w:r>
    </w:p>
    <w:p w:rsidR="00943B8E" w:rsidRPr="00D64107" w:rsidRDefault="00943B8E" w:rsidP="00D64107">
      <w:pPr>
        <w:spacing w:line="240" w:lineRule="auto"/>
        <w:rPr>
          <w:rFonts w:ascii="Times New Roman" w:hAnsi="Times New Roman" w:cs="Arial"/>
          <w:sz w:val="24"/>
          <w:szCs w:val="24"/>
          <w:u w:val="single"/>
        </w:rPr>
      </w:pPr>
      <w:r w:rsidRPr="00D64107">
        <w:rPr>
          <w:rFonts w:ascii="Times New Roman" w:hAnsi="Times New Roman" w:cs="Arial"/>
          <w:sz w:val="24"/>
          <w:szCs w:val="24"/>
          <w:u w:val="single"/>
        </w:rPr>
        <w:t xml:space="preserve">Can a court stop a planned activity as a nuisance before it </w:t>
      </w:r>
      <w:r w:rsidR="00B1068F" w:rsidRPr="00D64107">
        <w:rPr>
          <w:rFonts w:ascii="Times New Roman" w:hAnsi="Times New Roman" w:cs="Arial"/>
          <w:sz w:val="24"/>
          <w:szCs w:val="24"/>
          <w:u w:val="single"/>
        </w:rPr>
        <w:t>begins</w:t>
      </w:r>
      <w:r w:rsidRPr="00D64107">
        <w:rPr>
          <w:rFonts w:ascii="Times New Roman" w:hAnsi="Times New Roman" w:cs="Arial"/>
          <w:sz w:val="24"/>
          <w:szCs w:val="24"/>
          <w:u w:val="single"/>
        </w:rPr>
        <w:t>?</w:t>
      </w:r>
    </w:p>
    <w:p w:rsidR="00D64107" w:rsidRPr="00A51E38" w:rsidRDefault="00943B8E" w:rsidP="00D64107">
      <w:pPr>
        <w:spacing w:line="240" w:lineRule="auto"/>
        <w:ind w:firstLine="720"/>
        <w:rPr>
          <w:rFonts w:ascii="Times New Roman" w:hAnsi="Times New Roman" w:cs="Arial"/>
          <w:i/>
          <w:sz w:val="24"/>
          <w:szCs w:val="24"/>
        </w:rPr>
      </w:pPr>
      <w:r w:rsidRPr="00D64107">
        <w:rPr>
          <w:rFonts w:ascii="Times New Roman" w:hAnsi="Times New Roman" w:cs="Arial"/>
          <w:sz w:val="24"/>
          <w:szCs w:val="24"/>
        </w:rPr>
        <w:t>When people learn a neighbor plans to begin an activity they believe will be a nuisance, such as expanding a livestock facility, they will often threat</w:t>
      </w:r>
      <w:r w:rsidR="00D64107">
        <w:rPr>
          <w:rFonts w:ascii="Times New Roman" w:hAnsi="Times New Roman" w:cs="Arial"/>
          <w:sz w:val="24"/>
          <w:szCs w:val="24"/>
        </w:rPr>
        <w:t>en</w:t>
      </w:r>
      <w:r w:rsidRPr="00D64107">
        <w:rPr>
          <w:rFonts w:ascii="Times New Roman" w:hAnsi="Times New Roman" w:cs="Arial"/>
          <w:sz w:val="24"/>
          <w:szCs w:val="24"/>
        </w:rPr>
        <w:t xml:space="preserve"> to file a nuisance suit.  One important question is:  are such threats realistic, can courts stop an operation before it even begins?  The general rule is a court will not decide a proposed use will be a nuisance in advance of its operation.  Instead the nuisance determination must wait until it begins operating and the impact on the neighbors can be measured.  One exception to this rule is for </w:t>
      </w:r>
      <w:r w:rsidR="00A51E38">
        <w:rPr>
          <w:rFonts w:ascii="Times New Roman" w:hAnsi="Times New Roman" w:cs="Arial"/>
          <w:sz w:val="24"/>
          <w:szCs w:val="24"/>
        </w:rPr>
        <w:t>conduct</w:t>
      </w:r>
      <w:r w:rsidRPr="00D64107">
        <w:rPr>
          <w:rFonts w:ascii="Times New Roman" w:hAnsi="Times New Roman" w:cs="Arial"/>
          <w:sz w:val="24"/>
          <w:szCs w:val="24"/>
        </w:rPr>
        <w:t xml:space="preserve"> courts hold is always a nuisance in certain places, known as a nuisance </w:t>
      </w:r>
      <w:r w:rsidRPr="00A51E38">
        <w:rPr>
          <w:rFonts w:ascii="Times New Roman" w:hAnsi="Times New Roman" w:cs="Arial"/>
          <w:i/>
          <w:sz w:val="24"/>
          <w:szCs w:val="24"/>
        </w:rPr>
        <w:t>per se.</w:t>
      </w:r>
    </w:p>
    <w:p w:rsidR="00701061" w:rsidRPr="00D64107" w:rsidRDefault="00943B8E" w:rsidP="00D64107">
      <w:pPr>
        <w:spacing w:line="240" w:lineRule="auto"/>
        <w:ind w:firstLine="720"/>
        <w:rPr>
          <w:rFonts w:ascii="Times New Roman" w:hAnsi="Times New Roman" w:cs="Arial"/>
          <w:sz w:val="24"/>
          <w:szCs w:val="24"/>
        </w:rPr>
      </w:pPr>
      <w:r w:rsidRPr="00D64107">
        <w:rPr>
          <w:rFonts w:ascii="Times New Roman" w:hAnsi="Times New Roman" w:cs="Arial"/>
          <w:sz w:val="24"/>
          <w:szCs w:val="24"/>
        </w:rPr>
        <w:t>The common law identifies different categor</w:t>
      </w:r>
      <w:r w:rsidR="00A51E38">
        <w:rPr>
          <w:rFonts w:ascii="Times New Roman" w:hAnsi="Times New Roman" w:cs="Arial"/>
          <w:sz w:val="24"/>
          <w:szCs w:val="24"/>
        </w:rPr>
        <w:t>ies of nuisances for</w:t>
      </w:r>
      <w:r w:rsidRPr="00D64107">
        <w:rPr>
          <w:rFonts w:ascii="Times New Roman" w:hAnsi="Times New Roman" w:cs="Arial"/>
          <w:sz w:val="24"/>
          <w:szCs w:val="24"/>
        </w:rPr>
        <w:t xml:space="preserve"> when injunctive relief is available.  One distinction courts make is between nuisance </w:t>
      </w:r>
      <w:r w:rsidRPr="00A51E38">
        <w:rPr>
          <w:rFonts w:ascii="Times New Roman" w:hAnsi="Times New Roman" w:cs="Arial"/>
          <w:i/>
          <w:sz w:val="24"/>
          <w:szCs w:val="24"/>
        </w:rPr>
        <w:t>per se</w:t>
      </w:r>
      <w:r w:rsidRPr="00D64107">
        <w:rPr>
          <w:rFonts w:ascii="Times New Roman" w:hAnsi="Times New Roman" w:cs="Arial"/>
          <w:sz w:val="24"/>
          <w:szCs w:val="24"/>
        </w:rPr>
        <w:t xml:space="preserve"> and nuisance </w:t>
      </w:r>
      <w:r w:rsidRPr="00A51E38">
        <w:rPr>
          <w:rFonts w:ascii="Times New Roman" w:hAnsi="Times New Roman" w:cs="Arial"/>
          <w:i/>
          <w:sz w:val="24"/>
          <w:szCs w:val="24"/>
        </w:rPr>
        <w:t xml:space="preserve">per </w:t>
      </w:r>
      <w:proofErr w:type="spellStart"/>
      <w:r w:rsidRPr="00A51E38">
        <w:rPr>
          <w:rFonts w:ascii="Times New Roman" w:hAnsi="Times New Roman" w:cs="Arial"/>
          <w:i/>
          <w:sz w:val="24"/>
          <w:szCs w:val="24"/>
        </w:rPr>
        <w:t>accidens</w:t>
      </w:r>
      <w:proofErr w:type="spellEnd"/>
      <w:r w:rsidRPr="00D64107">
        <w:rPr>
          <w:rFonts w:ascii="Times New Roman" w:hAnsi="Times New Roman" w:cs="Arial"/>
          <w:sz w:val="24"/>
          <w:szCs w:val="24"/>
        </w:rPr>
        <w:t xml:space="preserve">.  Nuisances </w:t>
      </w:r>
      <w:r w:rsidRPr="00A51E38">
        <w:rPr>
          <w:rFonts w:ascii="Times New Roman" w:hAnsi="Times New Roman" w:cs="Arial"/>
          <w:i/>
          <w:sz w:val="24"/>
          <w:szCs w:val="24"/>
        </w:rPr>
        <w:t>per se</w:t>
      </w:r>
      <w:r w:rsidRPr="00D64107">
        <w:rPr>
          <w:rFonts w:ascii="Times New Roman" w:hAnsi="Times New Roman" w:cs="Arial"/>
          <w:sz w:val="24"/>
          <w:szCs w:val="24"/>
        </w:rPr>
        <w:t xml:space="preserve"> are activities treated as nuisances by their very existence in certain locations, for example </w:t>
      </w:r>
      <w:r w:rsidR="007F626C" w:rsidRPr="00D64107">
        <w:rPr>
          <w:rFonts w:ascii="Times New Roman" w:hAnsi="Times New Roman" w:cs="Arial"/>
          <w:sz w:val="24"/>
          <w:szCs w:val="24"/>
        </w:rPr>
        <w:t>storing</w:t>
      </w:r>
      <w:r w:rsidRPr="00D64107">
        <w:rPr>
          <w:rFonts w:ascii="Times New Roman" w:hAnsi="Times New Roman" w:cs="Arial"/>
          <w:sz w:val="24"/>
          <w:szCs w:val="24"/>
        </w:rPr>
        <w:t xml:space="preserve"> hazardous materials near a populated area is a nuisance </w:t>
      </w:r>
      <w:r w:rsidRPr="00A51E38">
        <w:rPr>
          <w:rFonts w:ascii="Times New Roman" w:hAnsi="Times New Roman" w:cs="Arial"/>
          <w:i/>
          <w:sz w:val="24"/>
          <w:szCs w:val="24"/>
        </w:rPr>
        <w:t>per se</w:t>
      </w:r>
      <w:r w:rsidRPr="00D64107">
        <w:rPr>
          <w:rFonts w:ascii="Times New Roman" w:hAnsi="Times New Roman" w:cs="Arial"/>
          <w:sz w:val="24"/>
          <w:szCs w:val="24"/>
        </w:rPr>
        <w:t xml:space="preserve">.  In contrast, a nuisance </w:t>
      </w:r>
      <w:r w:rsidRPr="00A51E38">
        <w:rPr>
          <w:rFonts w:ascii="Times New Roman" w:hAnsi="Times New Roman" w:cs="Arial"/>
          <w:i/>
          <w:sz w:val="24"/>
          <w:szCs w:val="24"/>
        </w:rPr>
        <w:t xml:space="preserve">per </w:t>
      </w:r>
      <w:proofErr w:type="spellStart"/>
      <w:r w:rsidRPr="00A51E38">
        <w:rPr>
          <w:rFonts w:ascii="Times New Roman" w:hAnsi="Times New Roman" w:cs="Arial"/>
          <w:i/>
          <w:sz w:val="24"/>
          <w:szCs w:val="24"/>
        </w:rPr>
        <w:t>accidens</w:t>
      </w:r>
      <w:proofErr w:type="spellEnd"/>
      <w:r w:rsidRPr="00D64107">
        <w:rPr>
          <w:rFonts w:ascii="Times New Roman" w:hAnsi="Times New Roman" w:cs="Arial"/>
          <w:sz w:val="24"/>
          <w:szCs w:val="24"/>
        </w:rPr>
        <w:t xml:space="preserve"> is an activity which becomes a nuisance only by the way it is operated, or “by accident”, not merely by existing.  Most nuis</w:t>
      </w:r>
      <w:r w:rsidR="00A51E38">
        <w:rPr>
          <w:rFonts w:ascii="Times New Roman" w:hAnsi="Times New Roman" w:cs="Arial"/>
          <w:sz w:val="24"/>
          <w:szCs w:val="24"/>
        </w:rPr>
        <w:t>ance suits involving agricultural land</w:t>
      </w:r>
      <w:r w:rsidRPr="00D64107">
        <w:rPr>
          <w:rFonts w:ascii="Times New Roman" w:hAnsi="Times New Roman" w:cs="Arial"/>
          <w:sz w:val="24"/>
          <w:szCs w:val="24"/>
        </w:rPr>
        <w:t xml:space="preserve"> are nuisances </w:t>
      </w:r>
      <w:r w:rsidRPr="00A51E38">
        <w:rPr>
          <w:rFonts w:ascii="Times New Roman" w:hAnsi="Times New Roman" w:cs="Arial"/>
          <w:i/>
          <w:sz w:val="24"/>
          <w:szCs w:val="24"/>
        </w:rPr>
        <w:t xml:space="preserve">per </w:t>
      </w:r>
      <w:proofErr w:type="spellStart"/>
      <w:r w:rsidRPr="00A51E38">
        <w:rPr>
          <w:rFonts w:ascii="Times New Roman" w:hAnsi="Times New Roman" w:cs="Arial"/>
          <w:i/>
          <w:sz w:val="24"/>
          <w:szCs w:val="24"/>
        </w:rPr>
        <w:t>accidens</w:t>
      </w:r>
      <w:proofErr w:type="spellEnd"/>
      <w:r w:rsidRPr="00D64107">
        <w:rPr>
          <w:rFonts w:ascii="Times New Roman" w:hAnsi="Times New Roman" w:cs="Arial"/>
          <w:sz w:val="24"/>
          <w:szCs w:val="24"/>
          <w:u w:val="single"/>
        </w:rPr>
        <w:t>,</w:t>
      </w:r>
      <w:r w:rsidRPr="00D64107">
        <w:rPr>
          <w:rFonts w:ascii="Times New Roman" w:hAnsi="Times New Roman" w:cs="Arial"/>
          <w:sz w:val="24"/>
          <w:szCs w:val="24"/>
        </w:rPr>
        <w:t xml:space="preserve"> with the focus on how the activity is conducted.</w:t>
      </w:r>
    </w:p>
    <w:p w:rsidR="006B4723" w:rsidRPr="00D64107" w:rsidRDefault="00701061" w:rsidP="00D64107">
      <w:pPr>
        <w:spacing w:line="240" w:lineRule="auto"/>
        <w:ind w:firstLine="720"/>
        <w:rPr>
          <w:rFonts w:ascii="Times New Roman" w:hAnsi="Times New Roman" w:cs="Arial"/>
          <w:sz w:val="24"/>
          <w:szCs w:val="24"/>
        </w:rPr>
      </w:pPr>
      <w:r w:rsidRPr="00D64107">
        <w:rPr>
          <w:rFonts w:ascii="Times New Roman" w:hAnsi="Times New Roman" w:cs="Arial"/>
          <w:sz w:val="24"/>
          <w:szCs w:val="24"/>
        </w:rPr>
        <w:t xml:space="preserve">The distinction between nuisances </w:t>
      </w:r>
      <w:r w:rsidRPr="00A51E38">
        <w:rPr>
          <w:rFonts w:ascii="Times New Roman" w:hAnsi="Times New Roman" w:cs="Arial"/>
          <w:i/>
          <w:sz w:val="24"/>
          <w:szCs w:val="24"/>
        </w:rPr>
        <w:t>per se</w:t>
      </w:r>
      <w:r w:rsidRPr="00D64107">
        <w:rPr>
          <w:rFonts w:ascii="Times New Roman" w:hAnsi="Times New Roman" w:cs="Arial"/>
          <w:sz w:val="24"/>
          <w:szCs w:val="24"/>
        </w:rPr>
        <w:t xml:space="preserve"> and </w:t>
      </w:r>
      <w:r w:rsidRPr="00A51E38">
        <w:rPr>
          <w:rFonts w:ascii="Times New Roman" w:hAnsi="Times New Roman" w:cs="Arial"/>
          <w:i/>
          <w:sz w:val="24"/>
          <w:szCs w:val="24"/>
        </w:rPr>
        <w:t xml:space="preserve">per </w:t>
      </w:r>
      <w:proofErr w:type="spellStart"/>
      <w:r w:rsidRPr="00A51E38">
        <w:rPr>
          <w:rFonts w:ascii="Times New Roman" w:hAnsi="Times New Roman" w:cs="Arial"/>
          <w:i/>
          <w:sz w:val="24"/>
          <w:szCs w:val="24"/>
        </w:rPr>
        <w:t>accidens</w:t>
      </w:r>
      <w:proofErr w:type="spellEnd"/>
      <w:r w:rsidRPr="00D64107">
        <w:rPr>
          <w:rFonts w:ascii="Times New Roman" w:hAnsi="Times New Roman" w:cs="Arial"/>
          <w:sz w:val="24"/>
          <w:szCs w:val="24"/>
        </w:rPr>
        <w:t xml:space="preserve"> is important for two reasons.  First, </w:t>
      </w:r>
      <w:proofErr w:type="gramStart"/>
      <w:r w:rsidRPr="00D64107">
        <w:rPr>
          <w:rFonts w:ascii="Times New Roman" w:hAnsi="Times New Roman" w:cs="Arial"/>
          <w:sz w:val="24"/>
          <w:szCs w:val="24"/>
        </w:rPr>
        <w:t xml:space="preserve">an activity classified as a nuisance </w:t>
      </w:r>
      <w:r w:rsidRPr="00D64107">
        <w:rPr>
          <w:rFonts w:ascii="Times New Roman" w:hAnsi="Times New Roman" w:cs="Arial"/>
          <w:sz w:val="24"/>
          <w:szCs w:val="24"/>
          <w:u w:val="single"/>
        </w:rPr>
        <w:t>per se</w:t>
      </w:r>
      <w:r w:rsidRPr="00D64107">
        <w:rPr>
          <w:rFonts w:ascii="Times New Roman" w:hAnsi="Times New Roman" w:cs="Arial"/>
          <w:sz w:val="24"/>
          <w:szCs w:val="24"/>
        </w:rPr>
        <w:t xml:space="preserve"> can only be remedied by an </w:t>
      </w:r>
      <w:r w:rsidR="00B1068F" w:rsidRPr="00D64107">
        <w:rPr>
          <w:rFonts w:ascii="Times New Roman" w:hAnsi="Times New Roman" w:cs="Arial"/>
          <w:sz w:val="24"/>
          <w:szCs w:val="24"/>
        </w:rPr>
        <w:t>injunction</w:t>
      </w:r>
      <w:proofErr w:type="gramEnd"/>
      <w:r w:rsidRPr="00D64107">
        <w:rPr>
          <w:rFonts w:ascii="Times New Roman" w:hAnsi="Times New Roman" w:cs="Arial"/>
          <w:sz w:val="24"/>
          <w:szCs w:val="24"/>
        </w:rPr>
        <w:t xml:space="preserve">, </w:t>
      </w:r>
      <w:proofErr w:type="gramStart"/>
      <w:r w:rsidRPr="00D64107">
        <w:rPr>
          <w:rFonts w:ascii="Times New Roman" w:hAnsi="Times New Roman" w:cs="Arial"/>
          <w:sz w:val="24"/>
          <w:szCs w:val="24"/>
        </w:rPr>
        <w:t>damages are not sufficient</w:t>
      </w:r>
      <w:proofErr w:type="gramEnd"/>
      <w:r w:rsidRPr="00D64107">
        <w:rPr>
          <w:rFonts w:ascii="Times New Roman" w:hAnsi="Times New Roman" w:cs="Arial"/>
          <w:sz w:val="24"/>
          <w:szCs w:val="24"/>
        </w:rPr>
        <w:t xml:space="preserve">.  On the other hand, for a nuisance </w:t>
      </w:r>
      <w:r w:rsidRPr="00A51E38">
        <w:rPr>
          <w:rFonts w:ascii="Times New Roman" w:hAnsi="Times New Roman" w:cs="Arial"/>
          <w:i/>
          <w:sz w:val="24"/>
          <w:szCs w:val="24"/>
        </w:rPr>
        <w:t xml:space="preserve">per </w:t>
      </w:r>
      <w:proofErr w:type="spellStart"/>
      <w:r w:rsidRPr="00A51E38">
        <w:rPr>
          <w:rFonts w:ascii="Times New Roman" w:hAnsi="Times New Roman" w:cs="Arial"/>
          <w:i/>
          <w:sz w:val="24"/>
          <w:szCs w:val="24"/>
        </w:rPr>
        <w:t>accidens</w:t>
      </w:r>
      <w:proofErr w:type="spellEnd"/>
      <w:r w:rsidRPr="00D64107">
        <w:rPr>
          <w:rFonts w:ascii="Times New Roman" w:hAnsi="Times New Roman" w:cs="Arial"/>
          <w:sz w:val="24"/>
          <w:szCs w:val="24"/>
        </w:rPr>
        <w:t xml:space="preserve"> an </w:t>
      </w:r>
      <w:r w:rsidR="00B1068F" w:rsidRPr="00D64107">
        <w:rPr>
          <w:rFonts w:ascii="Times New Roman" w:hAnsi="Times New Roman" w:cs="Arial"/>
          <w:sz w:val="24"/>
          <w:szCs w:val="24"/>
        </w:rPr>
        <w:t>injunction</w:t>
      </w:r>
      <w:r w:rsidRPr="00D64107">
        <w:rPr>
          <w:rFonts w:ascii="Times New Roman" w:hAnsi="Times New Roman" w:cs="Arial"/>
          <w:sz w:val="24"/>
          <w:szCs w:val="24"/>
        </w:rPr>
        <w:t xml:space="preserve"> may be granted but only to correct the conduct causing the nuisance.  Often courts will grant a partial </w:t>
      </w:r>
      <w:r w:rsidR="00B1068F" w:rsidRPr="00D64107">
        <w:rPr>
          <w:rFonts w:ascii="Times New Roman" w:hAnsi="Times New Roman" w:cs="Arial"/>
          <w:sz w:val="24"/>
          <w:szCs w:val="24"/>
        </w:rPr>
        <w:t>injunction</w:t>
      </w:r>
      <w:r w:rsidRPr="00D64107">
        <w:rPr>
          <w:rFonts w:ascii="Times New Roman" w:hAnsi="Times New Roman" w:cs="Arial"/>
          <w:sz w:val="24"/>
          <w:szCs w:val="24"/>
        </w:rPr>
        <w:t xml:space="preserve"> and damages for past conduct as a remedy.  Second, a nuisance </w:t>
      </w:r>
      <w:r w:rsidRPr="00A51E38">
        <w:rPr>
          <w:rFonts w:ascii="Times New Roman" w:hAnsi="Times New Roman" w:cs="Arial"/>
          <w:i/>
          <w:sz w:val="24"/>
          <w:szCs w:val="24"/>
        </w:rPr>
        <w:t>per se</w:t>
      </w:r>
      <w:r w:rsidRPr="00D64107">
        <w:rPr>
          <w:rFonts w:ascii="Times New Roman" w:hAnsi="Times New Roman" w:cs="Arial"/>
          <w:sz w:val="24"/>
          <w:szCs w:val="24"/>
        </w:rPr>
        <w:t xml:space="preserve"> can be stopped prior to beginning operation, but </w:t>
      </w:r>
      <w:proofErr w:type="gramStart"/>
      <w:r w:rsidRPr="00D64107">
        <w:rPr>
          <w:rFonts w:ascii="Times New Roman" w:hAnsi="Times New Roman" w:cs="Arial"/>
          <w:sz w:val="24"/>
          <w:szCs w:val="24"/>
        </w:rPr>
        <w:t>activi</w:t>
      </w:r>
      <w:r w:rsidR="00B1068F" w:rsidRPr="00D64107">
        <w:rPr>
          <w:rFonts w:ascii="Times New Roman" w:hAnsi="Times New Roman" w:cs="Arial"/>
          <w:sz w:val="24"/>
          <w:szCs w:val="24"/>
        </w:rPr>
        <w:t>ti</w:t>
      </w:r>
      <w:r w:rsidRPr="00D64107">
        <w:rPr>
          <w:rFonts w:ascii="Times New Roman" w:hAnsi="Times New Roman" w:cs="Arial"/>
          <w:sz w:val="24"/>
          <w:szCs w:val="24"/>
        </w:rPr>
        <w:t xml:space="preserve">es which are nuisances </w:t>
      </w:r>
      <w:r w:rsidRPr="00A51E38">
        <w:rPr>
          <w:rFonts w:ascii="Times New Roman" w:hAnsi="Times New Roman" w:cs="Arial"/>
          <w:i/>
          <w:sz w:val="24"/>
          <w:szCs w:val="24"/>
        </w:rPr>
        <w:t xml:space="preserve">per </w:t>
      </w:r>
      <w:proofErr w:type="spellStart"/>
      <w:r w:rsidRPr="00A51E38">
        <w:rPr>
          <w:rFonts w:ascii="Times New Roman" w:hAnsi="Times New Roman" w:cs="Arial"/>
          <w:i/>
          <w:sz w:val="24"/>
          <w:szCs w:val="24"/>
        </w:rPr>
        <w:t>accidens</w:t>
      </w:r>
      <w:proofErr w:type="spellEnd"/>
      <w:proofErr w:type="gramEnd"/>
      <w:r w:rsidRPr="00A51E38">
        <w:rPr>
          <w:rFonts w:ascii="Times New Roman" w:hAnsi="Times New Roman" w:cs="Arial"/>
          <w:i/>
          <w:sz w:val="24"/>
          <w:szCs w:val="24"/>
        </w:rPr>
        <w:t xml:space="preserve"> </w:t>
      </w:r>
      <w:r w:rsidRPr="00D64107">
        <w:rPr>
          <w:rFonts w:ascii="Times New Roman" w:hAnsi="Times New Roman" w:cs="Arial"/>
          <w:sz w:val="24"/>
          <w:szCs w:val="24"/>
        </w:rPr>
        <w:t xml:space="preserve">are typically not subject to preliminary </w:t>
      </w:r>
      <w:r w:rsidR="00B1068F" w:rsidRPr="00D64107">
        <w:rPr>
          <w:rFonts w:ascii="Times New Roman" w:hAnsi="Times New Roman" w:cs="Arial"/>
          <w:sz w:val="24"/>
          <w:szCs w:val="24"/>
        </w:rPr>
        <w:t>injunctions</w:t>
      </w:r>
      <w:r w:rsidRPr="00D64107">
        <w:rPr>
          <w:rFonts w:ascii="Times New Roman" w:hAnsi="Times New Roman" w:cs="Arial"/>
          <w:sz w:val="24"/>
          <w:szCs w:val="24"/>
        </w:rPr>
        <w:t xml:space="preserve"> preventing their operation.  Instead, these nuisances can only be enjoined on the basis of how they affect neighbors, and this can only be determined after operation begins.  If conduct is not a nuisance </w:t>
      </w:r>
      <w:r w:rsidRPr="00A51E38">
        <w:rPr>
          <w:rFonts w:ascii="Times New Roman" w:hAnsi="Times New Roman" w:cs="Arial"/>
          <w:i/>
          <w:sz w:val="24"/>
          <w:szCs w:val="24"/>
        </w:rPr>
        <w:t>per se,</w:t>
      </w:r>
      <w:r w:rsidR="00A51E38">
        <w:rPr>
          <w:rFonts w:ascii="Times New Roman" w:hAnsi="Times New Roman" w:cs="Arial"/>
          <w:sz w:val="24"/>
          <w:szCs w:val="24"/>
        </w:rPr>
        <w:t xml:space="preserve"> a court can’</w:t>
      </w:r>
      <w:r w:rsidRPr="00D64107">
        <w:rPr>
          <w:rFonts w:ascii="Times New Roman" w:hAnsi="Times New Roman" w:cs="Arial"/>
          <w:sz w:val="24"/>
          <w:szCs w:val="24"/>
        </w:rPr>
        <w:t>t as a matter of law or fact conclude in advance the activity will be conducted so as to be a nuisance.</w:t>
      </w:r>
    </w:p>
    <w:p w:rsidR="006B4723" w:rsidRPr="00D64107" w:rsidRDefault="00A51E38" w:rsidP="00D64107">
      <w:pPr>
        <w:spacing w:line="240" w:lineRule="auto"/>
        <w:rPr>
          <w:rFonts w:ascii="Times New Roman" w:hAnsi="Times New Roman" w:cs="Arial"/>
          <w:sz w:val="24"/>
          <w:szCs w:val="24"/>
          <w:u w:val="single"/>
        </w:rPr>
      </w:pPr>
      <w:r>
        <w:rPr>
          <w:rFonts w:ascii="Times New Roman" w:hAnsi="Times New Roman" w:cs="Arial"/>
          <w:sz w:val="24"/>
          <w:szCs w:val="24"/>
          <w:u w:val="single"/>
        </w:rPr>
        <w:t>I have heard the expression something is a “public</w:t>
      </w:r>
      <w:r w:rsidR="006B4723" w:rsidRPr="00D64107">
        <w:rPr>
          <w:rFonts w:ascii="Times New Roman" w:hAnsi="Times New Roman" w:cs="Arial"/>
          <w:sz w:val="24"/>
          <w:szCs w:val="24"/>
          <w:u w:val="single"/>
        </w:rPr>
        <w:t>” nuisance, is there a difference between a public and private nuisance?</w:t>
      </w:r>
    </w:p>
    <w:p w:rsidR="006B4723" w:rsidRPr="00D64107" w:rsidRDefault="00A51E38" w:rsidP="00D64107">
      <w:pPr>
        <w:spacing w:line="240" w:lineRule="auto"/>
        <w:ind w:firstLine="720"/>
        <w:rPr>
          <w:rFonts w:ascii="Times New Roman" w:hAnsi="Times New Roman" w:cs="Arial"/>
          <w:sz w:val="24"/>
          <w:szCs w:val="24"/>
        </w:rPr>
      </w:pPr>
      <w:r>
        <w:rPr>
          <w:rFonts w:ascii="Times New Roman" w:hAnsi="Times New Roman" w:cs="Arial"/>
          <w:sz w:val="24"/>
          <w:szCs w:val="24"/>
        </w:rPr>
        <w:t>The law does</w:t>
      </w:r>
      <w:r w:rsidR="00110A26" w:rsidRPr="00D64107">
        <w:rPr>
          <w:rFonts w:ascii="Times New Roman" w:hAnsi="Times New Roman" w:cs="Arial"/>
          <w:sz w:val="24"/>
          <w:szCs w:val="24"/>
        </w:rPr>
        <w:t xml:space="preserve"> make a distinction between private and public nuisances.  A private nuisance is what you generally think of in a conflict between two neighbors, such as a dispute over odors.  The nuisance is called private because it concerns private individuals and their property rights.  The decision to file a private nuisance suit is entirely at the discretion of the party who feels offended.</w:t>
      </w:r>
      <w:r w:rsidR="00640C6E" w:rsidRPr="00D64107">
        <w:rPr>
          <w:rFonts w:ascii="Times New Roman" w:hAnsi="Times New Roman" w:cs="Arial"/>
          <w:sz w:val="24"/>
          <w:szCs w:val="24"/>
        </w:rPr>
        <w:t xml:space="preserve">  Each party is responsible for developing the facts of the case and paying the costs of the lawsuit.  In contrast, a publ</w:t>
      </w:r>
      <w:r w:rsidR="00D64107">
        <w:rPr>
          <w:rFonts w:ascii="Times New Roman" w:hAnsi="Times New Roman" w:cs="Arial"/>
          <w:sz w:val="24"/>
          <w:szCs w:val="24"/>
        </w:rPr>
        <w:t>ic nuisance is an activity endangering public safety or affecting</w:t>
      </w:r>
      <w:r w:rsidR="00640C6E" w:rsidRPr="00D64107">
        <w:rPr>
          <w:rFonts w:ascii="Times New Roman" w:hAnsi="Times New Roman" w:cs="Arial"/>
          <w:sz w:val="24"/>
          <w:szCs w:val="24"/>
        </w:rPr>
        <w:t xml:space="preserve"> a common property interest </w:t>
      </w:r>
      <w:r w:rsidR="002B7701" w:rsidRPr="00D64107">
        <w:rPr>
          <w:rFonts w:ascii="Times New Roman" w:hAnsi="Times New Roman" w:cs="Arial"/>
          <w:sz w:val="24"/>
          <w:szCs w:val="24"/>
        </w:rPr>
        <w:t>shared</w:t>
      </w:r>
      <w:r w:rsidR="00640C6E" w:rsidRPr="00D64107">
        <w:rPr>
          <w:rFonts w:ascii="Times New Roman" w:hAnsi="Times New Roman" w:cs="Arial"/>
          <w:sz w:val="24"/>
          <w:szCs w:val="24"/>
        </w:rPr>
        <w:t xml:space="preserve"> by the public.  A good example of a public nuisanc</w:t>
      </w:r>
      <w:r w:rsidR="00D64107">
        <w:rPr>
          <w:rFonts w:ascii="Times New Roman" w:hAnsi="Times New Roman" w:cs="Arial"/>
          <w:sz w:val="24"/>
          <w:szCs w:val="24"/>
        </w:rPr>
        <w:t>e is an activity that</w:t>
      </w:r>
      <w:r w:rsidR="00640C6E" w:rsidRPr="00D64107">
        <w:rPr>
          <w:rFonts w:ascii="Times New Roman" w:hAnsi="Times New Roman" w:cs="Arial"/>
          <w:sz w:val="24"/>
          <w:szCs w:val="24"/>
        </w:rPr>
        <w:t xml:space="preserve"> </w:t>
      </w:r>
      <w:r w:rsidR="002B7701" w:rsidRPr="00D64107">
        <w:rPr>
          <w:rFonts w:ascii="Times New Roman" w:hAnsi="Times New Roman" w:cs="Arial"/>
          <w:sz w:val="24"/>
          <w:szCs w:val="24"/>
        </w:rPr>
        <w:t>threatens</w:t>
      </w:r>
      <w:r w:rsidR="00640C6E" w:rsidRPr="00D64107">
        <w:rPr>
          <w:rFonts w:ascii="Times New Roman" w:hAnsi="Times New Roman" w:cs="Arial"/>
          <w:sz w:val="24"/>
          <w:szCs w:val="24"/>
        </w:rPr>
        <w:t xml:space="preserve"> </w:t>
      </w:r>
      <w:r w:rsidR="004D0B87" w:rsidRPr="00D64107">
        <w:rPr>
          <w:rFonts w:ascii="Times New Roman" w:hAnsi="Times New Roman" w:cs="Arial"/>
          <w:sz w:val="24"/>
          <w:szCs w:val="24"/>
        </w:rPr>
        <w:t xml:space="preserve">the public health, such as spreading contagions or polluting the water supply of a town.  Public nuisances can exist when a public property right is affected, for example, when someone builds a dike flooding a </w:t>
      </w:r>
      <w:r w:rsidR="002B7701" w:rsidRPr="00D64107">
        <w:rPr>
          <w:rFonts w:ascii="Times New Roman" w:hAnsi="Times New Roman" w:cs="Arial"/>
          <w:sz w:val="24"/>
          <w:szCs w:val="24"/>
        </w:rPr>
        <w:t>road</w:t>
      </w:r>
      <w:r w:rsidR="004D0B87" w:rsidRPr="00D64107">
        <w:rPr>
          <w:rFonts w:ascii="Times New Roman" w:hAnsi="Times New Roman" w:cs="Arial"/>
          <w:sz w:val="24"/>
          <w:szCs w:val="24"/>
        </w:rPr>
        <w:t xml:space="preserve"> preventing its use by the public.  Public nuisance suits are brought by </w:t>
      </w:r>
      <w:r w:rsidR="002B7701" w:rsidRPr="00D64107">
        <w:rPr>
          <w:rFonts w:ascii="Times New Roman" w:hAnsi="Times New Roman" w:cs="Arial"/>
          <w:sz w:val="24"/>
          <w:szCs w:val="24"/>
        </w:rPr>
        <w:t>state</w:t>
      </w:r>
      <w:r w:rsidR="004D0B87" w:rsidRPr="00D64107">
        <w:rPr>
          <w:rFonts w:ascii="Times New Roman" w:hAnsi="Times New Roman" w:cs="Arial"/>
          <w:sz w:val="24"/>
          <w:szCs w:val="24"/>
        </w:rPr>
        <w:t xml:space="preserve"> or county officials representing the public rather than by private indiv</w:t>
      </w:r>
      <w:r w:rsidR="002B7701" w:rsidRPr="00D64107">
        <w:rPr>
          <w:rFonts w:ascii="Times New Roman" w:hAnsi="Times New Roman" w:cs="Arial"/>
          <w:sz w:val="24"/>
          <w:szCs w:val="24"/>
        </w:rPr>
        <w:t>id</w:t>
      </w:r>
      <w:r w:rsidR="004D0B87" w:rsidRPr="00D64107">
        <w:rPr>
          <w:rFonts w:ascii="Times New Roman" w:hAnsi="Times New Roman" w:cs="Arial"/>
          <w:sz w:val="24"/>
          <w:szCs w:val="24"/>
        </w:rPr>
        <w:t>uals.  This distinction is important because the public will bear the cost of the suit and the public officials will be dedicated to resolving the dispute.</w:t>
      </w:r>
    </w:p>
    <w:p w:rsidR="004D0B87" w:rsidRPr="00D64107" w:rsidRDefault="00D64107" w:rsidP="00D64107">
      <w:pPr>
        <w:spacing w:line="240" w:lineRule="auto"/>
        <w:ind w:firstLine="720"/>
        <w:rPr>
          <w:rFonts w:ascii="Times New Roman" w:hAnsi="Times New Roman" w:cs="Arial"/>
          <w:sz w:val="24"/>
          <w:szCs w:val="24"/>
        </w:rPr>
      </w:pPr>
      <w:r>
        <w:rPr>
          <w:rFonts w:ascii="Times New Roman" w:hAnsi="Times New Roman" w:cs="Arial"/>
          <w:sz w:val="24"/>
          <w:szCs w:val="24"/>
        </w:rPr>
        <w:t>In some cases conduct that</w:t>
      </w:r>
      <w:r w:rsidR="004D0B87" w:rsidRPr="00D64107">
        <w:rPr>
          <w:rFonts w:ascii="Times New Roman" w:hAnsi="Times New Roman" w:cs="Arial"/>
          <w:sz w:val="24"/>
          <w:szCs w:val="24"/>
        </w:rPr>
        <w:t xml:space="preserve"> is a private nuisance, such as odors, may also be treated as a public nuisance if many people are affected of if the public </w:t>
      </w:r>
      <w:r w:rsidR="000E23F5" w:rsidRPr="00D64107">
        <w:rPr>
          <w:rFonts w:ascii="Times New Roman" w:hAnsi="Times New Roman" w:cs="Arial"/>
          <w:sz w:val="24"/>
          <w:szCs w:val="24"/>
        </w:rPr>
        <w:t>health is threatened.  Because the state pays the costs of public nuisance suits, it is common for neighbors concerned about an activity to contact state off</w:t>
      </w:r>
      <w:r w:rsidR="00A51E38">
        <w:rPr>
          <w:rFonts w:ascii="Times New Roman" w:hAnsi="Times New Roman" w:cs="Arial"/>
          <w:sz w:val="24"/>
          <w:szCs w:val="24"/>
        </w:rPr>
        <w:t>icials and request they bring the</w:t>
      </w:r>
      <w:r w:rsidR="000E23F5" w:rsidRPr="00D64107">
        <w:rPr>
          <w:rFonts w:ascii="Times New Roman" w:hAnsi="Times New Roman" w:cs="Arial"/>
          <w:sz w:val="24"/>
          <w:szCs w:val="24"/>
        </w:rPr>
        <w:t xml:space="preserve"> action.  If they do, this saves the neighbors from paying the legal costs themselves.  Most states have laws defining what conduct is a public nuisance.  These laws may also provide some statutory guidelines for a private nuisance law.</w:t>
      </w:r>
    </w:p>
    <w:p w:rsidR="000E23F5" w:rsidRPr="00D64107" w:rsidRDefault="00D64107" w:rsidP="00D64107">
      <w:pPr>
        <w:spacing w:line="240" w:lineRule="auto"/>
        <w:ind w:firstLine="720"/>
        <w:rPr>
          <w:rFonts w:ascii="Times New Roman" w:hAnsi="Times New Roman" w:cs="Arial"/>
          <w:sz w:val="24"/>
          <w:szCs w:val="24"/>
        </w:rPr>
      </w:pPr>
      <w:r>
        <w:rPr>
          <w:rFonts w:ascii="Times New Roman" w:hAnsi="Times New Roman" w:cs="Arial"/>
          <w:sz w:val="24"/>
          <w:szCs w:val="24"/>
        </w:rPr>
        <w:t>Conduct that</w:t>
      </w:r>
      <w:r w:rsidR="000E23F5" w:rsidRPr="00D64107">
        <w:rPr>
          <w:rFonts w:ascii="Times New Roman" w:hAnsi="Times New Roman" w:cs="Arial"/>
          <w:sz w:val="24"/>
          <w:szCs w:val="24"/>
        </w:rPr>
        <w:t xml:space="preserve"> is a public nuisance may violate other state laws.  </w:t>
      </w:r>
      <w:r w:rsidR="002B7701" w:rsidRPr="00D64107">
        <w:rPr>
          <w:rFonts w:ascii="Times New Roman" w:hAnsi="Times New Roman" w:cs="Arial"/>
          <w:sz w:val="24"/>
          <w:szCs w:val="24"/>
        </w:rPr>
        <w:t>Polluting</w:t>
      </w:r>
      <w:r w:rsidR="000E23F5" w:rsidRPr="00D64107">
        <w:rPr>
          <w:rFonts w:ascii="Times New Roman" w:hAnsi="Times New Roman" w:cs="Arial"/>
          <w:sz w:val="24"/>
          <w:szCs w:val="24"/>
        </w:rPr>
        <w:t xml:space="preserve"> water to make it unfit to drink is a public nuisance but also violates environmental laws protecting water quality.  The doctrine of public nuisance was developed long before modern environmental laws were enacted; however, public nuisance law developed for the same reasons – to protect public health and welfare and protect natural resources from waste.  The doctrine of public nuisance is therefore the forerunner</w:t>
      </w:r>
      <w:r w:rsidR="00446081">
        <w:rPr>
          <w:rFonts w:ascii="Times New Roman" w:hAnsi="Times New Roman" w:cs="Arial"/>
          <w:sz w:val="24"/>
          <w:szCs w:val="24"/>
        </w:rPr>
        <w:t xml:space="preserve"> and basis</w:t>
      </w:r>
      <w:r w:rsidR="000E23F5" w:rsidRPr="00D64107">
        <w:rPr>
          <w:rFonts w:ascii="Times New Roman" w:hAnsi="Times New Roman" w:cs="Arial"/>
          <w:sz w:val="24"/>
          <w:szCs w:val="24"/>
        </w:rPr>
        <w:t xml:space="preserve"> of modern environmental protection laws.</w:t>
      </w:r>
    </w:p>
    <w:p w:rsidR="000E23F5" w:rsidRPr="00D64107" w:rsidRDefault="000E23F5" w:rsidP="00D64107">
      <w:pPr>
        <w:spacing w:line="240" w:lineRule="auto"/>
        <w:rPr>
          <w:rFonts w:ascii="Times New Roman" w:hAnsi="Times New Roman" w:cs="Arial"/>
          <w:sz w:val="24"/>
          <w:szCs w:val="24"/>
          <w:u w:val="single"/>
        </w:rPr>
      </w:pPr>
      <w:r w:rsidRPr="00D64107">
        <w:rPr>
          <w:rFonts w:ascii="Times New Roman" w:hAnsi="Times New Roman" w:cs="Arial"/>
          <w:sz w:val="24"/>
          <w:szCs w:val="24"/>
          <w:u w:val="single"/>
        </w:rPr>
        <w:t xml:space="preserve">Is there any defense available for farmers or agricultural landowners facing </w:t>
      </w:r>
      <w:r w:rsidR="002B7701" w:rsidRPr="00D64107">
        <w:rPr>
          <w:rFonts w:ascii="Times New Roman" w:hAnsi="Times New Roman" w:cs="Arial"/>
          <w:sz w:val="24"/>
          <w:szCs w:val="24"/>
          <w:u w:val="single"/>
        </w:rPr>
        <w:t>nuisance</w:t>
      </w:r>
      <w:r w:rsidRPr="00D64107">
        <w:rPr>
          <w:rFonts w:ascii="Times New Roman" w:hAnsi="Times New Roman" w:cs="Arial"/>
          <w:sz w:val="24"/>
          <w:szCs w:val="24"/>
          <w:u w:val="single"/>
        </w:rPr>
        <w:t xml:space="preserve"> suits?</w:t>
      </w:r>
    </w:p>
    <w:p w:rsidR="000E23F5" w:rsidRPr="00D64107" w:rsidRDefault="002B7701" w:rsidP="00D64107">
      <w:pPr>
        <w:spacing w:line="240" w:lineRule="auto"/>
        <w:ind w:firstLine="720"/>
        <w:rPr>
          <w:rFonts w:ascii="Times New Roman" w:hAnsi="Times New Roman" w:cs="Arial"/>
          <w:sz w:val="24"/>
          <w:szCs w:val="24"/>
        </w:rPr>
      </w:pPr>
      <w:r w:rsidRPr="00D64107">
        <w:rPr>
          <w:rFonts w:ascii="Times New Roman" w:hAnsi="Times New Roman" w:cs="Arial"/>
          <w:sz w:val="24"/>
          <w:szCs w:val="24"/>
        </w:rPr>
        <w:t>Under</w:t>
      </w:r>
      <w:r w:rsidR="009B5CF0" w:rsidRPr="00D64107">
        <w:rPr>
          <w:rFonts w:ascii="Times New Roman" w:hAnsi="Times New Roman" w:cs="Arial"/>
          <w:sz w:val="24"/>
          <w:szCs w:val="24"/>
        </w:rPr>
        <w:t xml:space="preserve"> the common law, courts did not create special rules to protect agriculture from nuisance disputes.  The number of nuisance cases involving livestock odors demonstrates that no special common law defenses are available just because the conduct in question is farming.  But the </w:t>
      </w:r>
      <w:r w:rsidRPr="00D64107">
        <w:rPr>
          <w:rFonts w:ascii="Times New Roman" w:hAnsi="Times New Roman" w:cs="Arial"/>
          <w:sz w:val="24"/>
          <w:szCs w:val="24"/>
        </w:rPr>
        <w:t>courts</w:t>
      </w:r>
      <w:r w:rsidR="009B5CF0" w:rsidRPr="00D64107">
        <w:rPr>
          <w:rFonts w:ascii="Times New Roman" w:hAnsi="Times New Roman" w:cs="Arial"/>
          <w:sz w:val="24"/>
          <w:szCs w:val="24"/>
        </w:rPr>
        <w:t xml:space="preserve"> do consider a variety of factors to determine if conduct is a nuisance, several of which can be beneficial in protecting existing farms from nuisance complaints.  For example, courts give weight to the priority of location, that is, </w:t>
      </w:r>
      <w:proofErr w:type="gramStart"/>
      <w:r w:rsidR="009B5CF0" w:rsidRPr="00D64107">
        <w:rPr>
          <w:rFonts w:ascii="Times New Roman" w:hAnsi="Times New Roman" w:cs="Arial"/>
          <w:sz w:val="24"/>
          <w:szCs w:val="24"/>
        </w:rPr>
        <w:t>who</w:t>
      </w:r>
      <w:proofErr w:type="gramEnd"/>
      <w:r w:rsidR="009B5CF0" w:rsidRPr="00D64107">
        <w:rPr>
          <w:rFonts w:ascii="Times New Roman" w:hAnsi="Times New Roman" w:cs="Arial"/>
          <w:sz w:val="24"/>
          <w:szCs w:val="24"/>
        </w:rPr>
        <w:t xml:space="preserve"> was their first.  Courts also consider the reasonableness of the conduct for the area.  A court may determine farming is a reasonable use fo</w:t>
      </w:r>
      <w:r w:rsidR="00446081">
        <w:rPr>
          <w:rFonts w:ascii="Times New Roman" w:hAnsi="Times New Roman" w:cs="Arial"/>
          <w:sz w:val="24"/>
          <w:szCs w:val="24"/>
        </w:rPr>
        <w:t>r a rural area and rule a homeo</w:t>
      </w:r>
      <w:r w:rsidR="009B5CF0" w:rsidRPr="00D64107">
        <w:rPr>
          <w:rFonts w:ascii="Times New Roman" w:hAnsi="Times New Roman" w:cs="Arial"/>
          <w:sz w:val="24"/>
          <w:szCs w:val="24"/>
        </w:rPr>
        <w:t>wner trying to close the farm doesn’t have a claim.  The court may consider the nature of the area in deciding what remedy to apply if a nuisance is found.</w:t>
      </w:r>
    </w:p>
    <w:p w:rsidR="00217CA3" w:rsidRPr="00D64107" w:rsidRDefault="00217CA3" w:rsidP="00D64107">
      <w:pPr>
        <w:spacing w:line="240" w:lineRule="auto"/>
        <w:ind w:firstLine="720"/>
        <w:rPr>
          <w:rFonts w:ascii="Times New Roman" w:hAnsi="Times New Roman" w:cs="Arial"/>
          <w:sz w:val="24"/>
          <w:szCs w:val="24"/>
        </w:rPr>
      </w:pPr>
      <w:r w:rsidRPr="00D64107">
        <w:rPr>
          <w:rFonts w:ascii="Times New Roman" w:hAnsi="Times New Roman" w:cs="Arial"/>
          <w:sz w:val="24"/>
          <w:szCs w:val="24"/>
        </w:rPr>
        <w:t xml:space="preserve">The factors of priority of location and reasonableness of the operation have led courts to develop a defense known as “coming to the nuisance.”  This defense means if people move to an area they </w:t>
      </w:r>
      <w:r w:rsidR="00446081">
        <w:rPr>
          <w:rFonts w:ascii="Times New Roman" w:hAnsi="Times New Roman" w:cs="Arial"/>
          <w:sz w:val="24"/>
          <w:szCs w:val="24"/>
        </w:rPr>
        <w:t xml:space="preserve">should </w:t>
      </w:r>
      <w:r w:rsidRPr="00D64107">
        <w:rPr>
          <w:rFonts w:ascii="Times New Roman" w:hAnsi="Times New Roman" w:cs="Arial"/>
          <w:sz w:val="24"/>
          <w:szCs w:val="24"/>
        </w:rPr>
        <w:t xml:space="preserve">know is not suited for their intended use they can not argue the existing uses are nuisances.  The court will hold the new use “came to” the nuisance and therefore is not protected.  The most famous “coming to the nuisance” cases involved a large Arizona feedlot and nearby senior citizen housing.  In </w:t>
      </w:r>
      <w:r w:rsidRPr="00D64107">
        <w:rPr>
          <w:rFonts w:ascii="Times New Roman" w:hAnsi="Times New Roman" w:cs="Arial"/>
          <w:i/>
          <w:sz w:val="24"/>
          <w:szCs w:val="24"/>
          <w:u w:val="single"/>
        </w:rPr>
        <w:t>Spur Industries v. Del E. Webb Development Co.</w:t>
      </w:r>
      <w:r w:rsidRPr="00D64107">
        <w:rPr>
          <w:rFonts w:ascii="Times New Roman" w:hAnsi="Times New Roman" w:cs="Arial"/>
          <w:i/>
          <w:sz w:val="24"/>
          <w:szCs w:val="24"/>
        </w:rPr>
        <w:t>,</w:t>
      </w:r>
      <w:r w:rsidRPr="00D64107">
        <w:rPr>
          <w:rFonts w:ascii="Times New Roman" w:hAnsi="Times New Roman" w:cs="Arial"/>
          <w:sz w:val="24"/>
          <w:szCs w:val="24"/>
        </w:rPr>
        <w:t xml:space="preserve"> 494.P.2d 700 (1972), the Arizona Supreme Court held the cattle feeding operation was a public and private nuisance because of the impact odors and flies had on hundreds of property owners who had moved nearby.  The court ruled the operation must shutdown o</w:t>
      </w:r>
      <w:r w:rsidR="00446081">
        <w:rPr>
          <w:rFonts w:ascii="Times New Roman" w:hAnsi="Times New Roman" w:cs="Arial"/>
          <w:sz w:val="24"/>
          <w:szCs w:val="24"/>
        </w:rPr>
        <w:t>r move; however, the court determin</w:t>
      </w:r>
      <w:r w:rsidRPr="00D64107">
        <w:rPr>
          <w:rFonts w:ascii="Times New Roman" w:hAnsi="Times New Roman" w:cs="Arial"/>
          <w:sz w:val="24"/>
          <w:szCs w:val="24"/>
        </w:rPr>
        <w:t>ed the developer, who had been responsible for the people moving nearby, was responsible for the feedlot becoming a nuisance.  The court ordered the developer to pay the cost of either moving the feedlot or closing it down.</w:t>
      </w:r>
    </w:p>
    <w:p w:rsidR="002C50D6" w:rsidRPr="00D64107" w:rsidRDefault="002C50D6" w:rsidP="00D64107">
      <w:pPr>
        <w:spacing w:line="240" w:lineRule="auto"/>
        <w:ind w:firstLine="720"/>
        <w:rPr>
          <w:rFonts w:ascii="Times New Roman" w:hAnsi="Times New Roman" w:cs="Arial"/>
          <w:sz w:val="24"/>
          <w:szCs w:val="24"/>
        </w:rPr>
      </w:pPr>
      <w:r w:rsidRPr="00D64107">
        <w:rPr>
          <w:rFonts w:ascii="Times New Roman" w:hAnsi="Times New Roman" w:cs="Arial"/>
          <w:sz w:val="24"/>
          <w:szCs w:val="24"/>
        </w:rPr>
        <w:t xml:space="preserve">The case is one </w:t>
      </w:r>
      <w:r w:rsidR="002B7701" w:rsidRPr="00D64107">
        <w:rPr>
          <w:rFonts w:ascii="Times New Roman" w:hAnsi="Times New Roman" w:cs="Arial"/>
          <w:sz w:val="24"/>
          <w:szCs w:val="24"/>
        </w:rPr>
        <w:t>of</w:t>
      </w:r>
      <w:r w:rsidRPr="00D64107">
        <w:rPr>
          <w:rFonts w:ascii="Times New Roman" w:hAnsi="Times New Roman" w:cs="Arial"/>
          <w:sz w:val="24"/>
          <w:szCs w:val="24"/>
        </w:rPr>
        <w:t xml:space="preserve"> the few reported cases in which the coming to the nuisance defense was used to protect agriculture, even though the defense is recognized in most states.  Perhaps the most important value of the coming to the nuisance defense is it prov</w:t>
      </w:r>
      <w:r w:rsidR="00446081">
        <w:rPr>
          <w:rFonts w:ascii="Times New Roman" w:hAnsi="Times New Roman" w:cs="Arial"/>
          <w:sz w:val="24"/>
          <w:szCs w:val="24"/>
        </w:rPr>
        <w:t>ided the legal</w:t>
      </w:r>
      <w:r w:rsidRPr="00D64107">
        <w:rPr>
          <w:rFonts w:ascii="Times New Roman" w:hAnsi="Times New Roman" w:cs="Arial"/>
          <w:sz w:val="24"/>
          <w:szCs w:val="24"/>
        </w:rPr>
        <w:t xml:space="preserve"> basis for right to farm laws.  These laws, which attempt to protect farmers from people who move nearby </w:t>
      </w:r>
      <w:r w:rsidR="00446081">
        <w:rPr>
          <w:rFonts w:ascii="Times New Roman" w:hAnsi="Times New Roman" w:cs="Arial"/>
          <w:sz w:val="24"/>
          <w:szCs w:val="24"/>
        </w:rPr>
        <w:t xml:space="preserve">and </w:t>
      </w:r>
      <w:r w:rsidRPr="00D64107">
        <w:rPr>
          <w:rFonts w:ascii="Times New Roman" w:hAnsi="Times New Roman" w:cs="Arial"/>
          <w:sz w:val="24"/>
          <w:szCs w:val="24"/>
        </w:rPr>
        <w:t xml:space="preserve">then claim </w:t>
      </w:r>
      <w:r w:rsidR="00446081">
        <w:rPr>
          <w:rFonts w:ascii="Times New Roman" w:hAnsi="Times New Roman" w:cs="Arial"/>
          <w:sz w:val="24"/>
          <w:szCs w:val="24"/>
        </w:rPr>
        <w:t xml:space="preserve">a </w:t>
      </w:r>
      <w:r w:rsidRPr="00D64107">
        <w:rPr>
          <w:rFonts w:ascii="Times New Roman" w:hAnsi="Times New Roman" w:cs="Arial"/>
          <w:sz w:val="24"/>
          <w:szCs w:val="24"/>
        </w:rPr>
        <w:t>nuisance, work much like the coming to the nuisance</w:t>
      </w:r>
      <w:r w:rsidR="00446081">
        <w:rPr>
          <w:rFonts w:ascii="Times New Roman" w:hAnsi="Times New Roman" w:cs="Arial"/>
          <w:sz w:val="24"/>
          <w:szCs w:val="24"/>
        </w:rPr>
        <w:t xml:space="preserve"> defense by shifting who has the right to continue their conduct</w:t>
      </w:r>
      <w:r w:rsidRPr="00D64107">
        <w:rPr>
          <w:rFonts w:ascii="Times New Roman" w:hAnsi="Times New Roman" w:cs="Arial"/>
          <w:sz w:val="24"/>
          <w:szCs w:val="24"/>
        </w:rPr>
        <w:t>.</w:t>
      </w:r>
    </w:p>
    <w:p w:rsidR="002C50D6" w:rsidRPr="00D64107" w:rsidRDefault="002C50D6" w:rsidP="00D64107">
      <w:pPr>
        <w:spacing w:line="240" w:lineRule="auto"/>
        <w:rPr>
          <w:rFonts w:ascii="Times New Roman" w:hAnsi="Times New Roman" w:cs="Arial"/>
          <w:sz w:val="24"/>
          <w:szCs w:val="24"/>
          <w:u w:val="single"/>
        </w:rPr>
      </w:pPr>
      <w:r w:rsidRPr="00D64107">
        <w:rPr>
          <w:rFonts w:ascii="Times New Roman" w:hAnsi="Times New Roman" w:cs="Arial"/>
          <w:sz w:val="24"/>
          <w:szCs w:val="24"/>
          <w:u w:val="single"/>
        </w:rPr>
        <w:t>So what is a right to farm law and does Iowa have one?</w:t>
      </w:r>
    </w:p>
    <w:p w:rsidR="002C50D6" w:rsidRPr="00D64107" w:rsidRDefault="002C50D6" w:rsidP="00D64107">
      <w:pPr>
        <w:spacing w:line="240" w:lineRule="auto"/>
        <w:ind w:firstLine="720"/>
        <w:rPr>
          <w:rFonts w:ascii="Times New Roman" w:hAnsi="Times New Roman" w:cs="Arial"/>
          <w:sz w:val="24"/>
          <w:szCs w:val="24"/>
        </w:rPr>
      </w:pPr>
      <w:r w:rsidRPr="00D64107">
        <w:rPr>
          <w:rFonts w:ascii="Times New Roman" w:hAnsi="Times New Roman" w:cs="Arial"/>
          <w:sz w:val="24"/>
          <w:szCs w:val="24"/>
        </w:rPr>
        <w:t xml:space="preserve">Right to farm laws are </w:t>
      </w:r>
      <w:r w:rsidR="002B7701" w:rsidRPr="00D64107">
        <w:rPr>
          <w:rFonts w:ascii="Times New Roman" w:hAnsi="Times New Roman" w:cs="Arial"/>
          <w:sz w:val="24"/>
          <w:szCs w:val="24"/>
        </w:rPr>
        <w:t>designed</w:t>
      </w:r>
      <w:r w:rsidRPr="00D64107">
        <w:rPr>
          <w:rFonts w:ascii="Times New Roman" w:hAnsi="Times New Roman" w:cs="Arial"/>
          <w:sz w:val="24"/>
          <w:szCs w:val="24"/>
        </w:rPr>
        <w:t xml:space="preserve"> to protect existing agricultural operations by giving farmers who </w:t>
      </w:r>
      <w:r w:rsidR="002B7701" w:rsidRPr="00D64107">
        <w:rPr>
          <w:rFonts w:ascii="Times New Roman" w:hAnsi="Times New Roman" w:cs="Arial"/>
          <w:sz w:val="24"/>
          <w:szCs w:val="24"/>
        </w:rPr>
        <w:t>meet</w:t>
      </w:r>
      <w:r w:rsidRPr="00D64107">
        <w:rPr>
          <w:rFonts w:ascii="Times New Roman" w:hAnsi="Times New Roman" w:cs="Arial"/>
          <w:sz w:val="24"/>
          <w:szCs w:val="24"/>
        </w:rPr>
        <w:t xml:space="preserve"> certain legal requirements a defense in nuisance suits.  Right to farm laws were developed in the 1970’s as state lawmakers because concerned about the loss of agricultural land due to the movement of conflicting uses, such as residential developments, into farm areas.  The fear was non-farm people moving into farm area might result in lawsuits against existing farms, such as claims odors from livestock were nuisances.  Without some legal protection a court can rule a farm, which had been in operation for years, is a nuisance and order it closed.  The effect of such suits would be not just the loss of farmland to other uses but possibly the loss of the farm operation as well.  Even if a suit failed, the costs of defending it and the threat of future </w:t>
      </w:r>
      <w:r w:rsidR="002B7701" w:rsidRPr="00D64107">
        <w:rPr>
          <w:rFonts w:ascii="Times New Roman" w:hAnsi="Times New Roman" w:cs="Arial"/>
          <w:sz w:val="24"/>
          <w:szCs w:val="24"/>
        </w:rPr>
        <w:t>complaints</w:t>
      </w:r>
      <w:r w:rsidRPr="00D64107">
        <w:rPr>
          <w:rFonts w:ascii="Times New Roman" w:hAnsi="Times New Roman" w:cs="Arial"/>
          <w:sz w:val="24"/>
          <w:szCs w:val="24"/>
        </w:rPr>
        <w:t xml:space="preserve"> would threaten the stability of the farm.</w:t>
      </w:r>
      <w:r w:rsidR="00446081">
        <w:rPr>
          <w:rFonts w:ascii="Times New Roman" w:hAnsi="Times New Roman" w:cs="Arial"/>
          <w:sz w:val="24"/>
          <w:szCs w:val="24"/>
        </w:rPr>
        <w:t xml:space="preserve">  In the 1990’s I wrote a book on Nuisance and Right to Farm laws so these are a familiar topic. </w:t>
      </w:r>
    </w:p>
    <w:p w:rsidR="002C50D6" w:rsidRPr="00D64107" w:rsidRDefault="009B6AE3" w:rsidP="00D64107">
      <w:pPr>
        <w:spacing w:line="240" w:lineRule="auto"/>
        <w:ind w:firstLine="360"/>
        <w:rPr>
          <w:rFonts w:ascii="Times New Roman" w:hAnsi="Times New Roman" w:cs="Arial"/>
          <w:sz w:val="24"/>
          <w:szCs w:val="24"/>
        </w:rPr>
      </w:pPr>
      <w:r w:rsidRPr="00D64107">
        <w:rPr>
          <w:rFonts w:ascii="Times New Roman" w:hAnsi="Times New Roman" w:cs="Arial"/>
          <w:sz w:val="24"/>
          <w:szCs w:val="24"/>
        </w:rPr>
        <w:t>As you might imagine, the “right to farm”</w:t>
      </w:r>
      <w:r w:rsidR="00446081">
        <w:rPr>
          <w:rFonts w:ascii="Times New Roman" w:hAnsi="Times New Roman" w:cs="Arial"/>
          <w:sz w:val="24"/>
          <w:szCs w:val="24"/>
        </w:rPr>
        <w:t xml:space="preserve"> idea was popular with Iowa law</w:t>
      </w:r>
      <w:r w:rsidRPr="00D64107">
        <w:rPr>
          <w:rFonts w:ascii="Times New Roman" w:hAnsi="Times New Roman" w:cs="Arial"/>
          <w:sz w:val="24"/>
          <w:szCs w:val="24"/>
        </w:rPr>
        <w:t xml:space="preserve">makers and over time Iowa adopted three </w:t>
      </w:r>
      <w:r w:rsidR="002B7701" w:rsidRPr="00D64107">
        <w:rPr>
          <w:rFonts w:ascii="Times New Roman" w:hAnsi="Times New Roman" w:cs="Arial"/>
          <w:sz w:val="24"/>
          <w:szCs w:val="24"/>
        </w:rPr>
        <w:t>different</w:t>
      </w:r>
      <w:r w:rsidRPr="00D64107">
        <w:rPr>
          <w:rFonts w:ascii="Times New Roman" w:hAnsi="Times New Roman" w:cs="Arial"/>
          <w:sz w:val="24"/>
          <w:szCs w:val="24"/>
        </w:rPr>
        <w:t xml:space="preserve"> versions of right to farm laws:</w:t>
      </w:r>
    </w:p>
    <w:p w:rsidR="009B6AE3" w:rsidRPr="00D64107" w:rsidRDefault="009B6AE3" w:rsidP="00D64107">
      <w:pPr>
        <w:pStyle w:val="ListParagraph"/>
        <w:numPr>
          <w:ilvl w:val="0"/>
          <w:numId w:val="22"/>
        </w:numPr>
        <w:spacing w:line="240" w:lineRule="auto"/>
        <w:rPr>
          <w:rFonts w:ascii="Times New Roman" w:hAnsi="Times New Roman" w:cs="Arial"/>
          <w:sz w:val="24"/>
          <w:szCs w:val="24"/>
        </w:rPr>
      </w:pPr>
      <w:r w:rsidRPr="00D64107">
        <w:rPr>
          <w:rFonts w:ascii="Times New Roman" w:hAnsi="Times New Roman" w:cs="Arial"/>
          <w:sz w:val="24"/>
          <w:szCs w:val="24"/>
        </w:rPr>
        <w:t>Chapter 172D to protect feedlots;</w:t>
      </w:r>
    </w:p>
    <w:p w:rsidR="009B6AE3" w:rsidRPr="00D64107" w:rsidRDefault="009B6AE3" w:rsidP="00D64107">
      <w:pPr>
        <w:pStyle w:val="ListParagraph"/>
        <w:numPr>
          <w:ilvl w:val="0"/>
          <w:numId w:val="22"/>
        </w:numPr>
        <w:spacing w:line="240" w:lineRule="auto"/>
        <w:rPr>
          <w:rFonts w:ascii="Times New Roman" w:hAnsi="Times New Roman" w:cs="Arial"/>
          <w:sz w:val="24"/>
          <w:szCs w:val="24"/>
        </w:rPr>
      </w:pPr>
      <w:proofErr w:type="gramStart"/>
      <w:r w:rsidRPr="00D64107">
        <w:rPr>
          <w:rFonts w:ascii="Times New Roman" w:hAnsi="Times New Roman" w:cs="Arial"/>
          <w:sz w:val="24"/>
          <w:szCs w:val="24"/>
        </w:rPr>
        <w:t>the</w:t>
      </w:r>
      <w:proofErr w:type="gramEnd"/>
      <w:r w:rsidRPr="00D64107">
        <w:rPr>
          <w:rFonts w:ascii="Times New Roman" w:hAnsi="Times New Roman" w:cs="Arial"/>
          <w:sz w:val="24"/>
          <w:szCs w:val="24"/>
        </w:rPr>
        <w:t xml:space="preserve"> nuisance protection for lands within an “agricultural area” as created under Chapter 35</w:t>
      </w:r>
      <w:r w:rsidR="00446081">
        <w:rPr>
          <w:rFonts w:ascii="Times New Roman" w:hAnsi="Times New Roman" w:cs="Arial"/>
          <w:sz w:val="24"/>
          <w:szCs w:val="24"/>
        </w:rPr>
        <w:t>2 – discussed in Chapter Six</w:t>
      </w:r>
      <w:r w:rsidRPr="00D64107">
        <w:rPr>
          <w:rFonts w:ascii="Times New Roman" w:hAnsi="Times New Roman" w:cs="Arial"/>
          <w:sz w:val="24"/>
          <w:szCs w:val="24"/>
        </w:rPr>
        <w:t xml:space="preserve"> and</w:t>
      </w:r>
    </w:p>
    <w:p w:rsidR="009B6AE3" w:rsidRPr="00D64107" w:rsidRDefault="00446081" w:rsidP="00D64107">
      <w:pPr>
        <w:pStyle w:val="ListParagraph"/>
        <w:numPr>
          <w:ilvl w:val="0"/>
          <w:numId w:val="22"/>
        </w:numPr>
        <w:spacing w:line="240" w:lineRule="auto"/>
        <w:rPr>
          <w:rFonts w:ascii="Times New Roman" w:hAnsi="Times New Roman" w:cs="Arial"/>
          <w:sz w:val="24"/>
          <w:szCs w:val="24"/>
        </w:rPr>
      </w:pPr>
      <w:proofErr w:type="gramStart"/>
      <w:r>
        <w:rPr>
          <w:rFonts w:ascii="Times New Roman" w:hAnsi="Times New Roman" w:cs="Arial"/>
          <w:sz w:val="24"/>
          <w:szCs w:val="24"/>
        </w:rPr>
        <w:t>the</w:t>
      </w:r>
      <w:proofErr w:type="gramEnd"/>
      <w:r>
        <w:rPr>
          <w:rFonts w:ascii="Times New Roman" w:hAnsi="Times New Roman" w:cs="Arial"/>
          <w:sz w:val="24"/>
          <w:szCs w:val="24"/>
        </w:rPr>
        <w:t xml:space="preserve"> protection in §</w:t>
      </w:r>
      <w:r w:rsidR="009B6AE3" w:rsidRPr="00D64107">
        <w:rPr>
          <w:rFonts w:ascii="Times New Roman" w:hAnsi="Times New Roman" w:cs="Arial"/>
          <w:sz w:val="24"/>
          <w:szCs w:val="24"/>
        </w:rPr>
        <w:t xml:space="preserve">567.11 applying to any livestock facility meeting the Iowa </w:t>
      </w:r>
      <w:r w:rsidR="002B7701" w:rsidRPr="00D64107">
        <w:rPr>
          <w:rFonts w:ascii="Times New Roman" w:hAnsi="Times New Roman" w:cs="Arial"/>
          <w:sz w:val="24"/>
          <w:szCs w:val="24"/>
        </w:rPr>
        <w:t>environmental</w:t>
      </w:r>
      <w:r w:rsidR="009B6AE3" w:rsidRPr="00D64107">
        <w:rPr>
          <w:rFonts w:ascii="Times New Roman" w:hAnsi="Times New Roman" w:cs="Arial"/>
          <w:sz w:val="24"/>
          <w:szCs w:val="24"/>
        </w:rPr>
        <w:t xml:space="preserve"> rules.</w:t>
      </w:r>
    </w:p>
    <w:p w:rsidR="009B6AE3" w:rsidRPr="00D64107" w:rsidRDefault="009B6AE3" w:rsidP="00D64107">
      <w:pPr>
        <w:spacing w:line="240" w:lineRule="auto"/>
        <w:rPr>
          <w:rFonts w:ascii="Times New Roman" w:hAnsi="Times New Roman" w:cs="Arial"/>
          <w:sz w:val="24"/>
          <w:szCs w:val="24"/>
        </w:rPr>
      </w:pPr>
      <w:r w:rsidRPr="00D64107">
        <w:rPr>
          <w:rFonts w:ascii="Times New Roman" w:hAnsi="Times New Roman" w:cs="Arial"/>
          <w:sz w:val="24"/>
          <w:szCs w:val="24"/>
        </w:rPr>
        <w:t>All three of the laws are still in the Code however it is widely believed the laws are not useable</w:t>
      </w:r>
      <w:r w:rsidR="00446081">
        <w:rPr>
          <w:rFonts w:ascii="Times New Roman" w:hAnsi="Times New Roman" w:cs="Arial"/>
          <w:sz w:val="24"/>
          <w:szCs w:val="24"/>
        </w:rPr>
        <w:t xml:space="preserve"> because of constitutional concerns with how they impact the property rights of people who can no long bring nuisance actions to protect their land.   The Iowa Supreme Court in a 1989</w:t>
      </w:r>
      <w:r w:rsidRPr="00D64107">
        <w:rPr>
          <w:rFonts w:ascii="Times New Roman" w:hAnsi="Times New Roman" w:cs="Arial"/>
          <w:sz w:val="24"/>
          <w:szCs w:val="24"/>
        </w:rPr>
        <w:t xml:space="preserve"> decision in </w:t>
      </w:r>
      <w:r w:rsidR="00C550A6" w:rsidRPr="00D64107">
        <w:rPr>
          <w:rFonts w:ascii="Times New Roman" w:hAnsi="Times New Roman" w:cs="Arial"/>
          <w:i/>
          <w:sz w:val="24"/>
          <w:szCs w:val="24"/>
          <w:u w:val="single"/>
        </w:rPr>
        <w:t>Bormann</w:t>
      </w:r>
      <w:r w:rsidRPr="00D64107">
        <w:rPr>
          <w:rFonts w:ascii="Times New Roman" w:hAnsi="Times New Roman" w:cs="Arial"/>
          <w:i/>
          <w:sz w:val="24"/>
          <w:szCs w:val="24"/>
          <w:u w:val="single"/>
        </w:rPr>
        <w:t xml:space="preserve"> v. Kossuth County</w:t>
      </w:r>
      <w:r w:rsidRPr="00D64107">
        <w:rPr>
          <w:rFonts w:ascii="Times New Roman" w:hAnsi="Times New Roman" w:cs="Arial"/>
          <w:sz w:val="24"/>
          <w:szCs w:val="24"/>
        </w:rPr>
        <w:t xml:space="preserve"> </w:t>
      </w:r>
      <w:r w:rsidR="002B7701" w:rsidRPr="00D64107">
        <w:rPr>
          <w:rFonts w:ascii="Times New Roman" w:hAnsi="Times New Roman" w:cs="Arial"/>
          <w:sz w:val="24"/>
          <w:szCs w:val="24"/>
        </w:rPr>
        <w:t>unanimously</w:t>
      </w:r>
      <w:r w:rsidR="00446081">
        <w:rPr>
          <w:rFonts w:ascii="Times New Roman" w:hAnsi="Times New Roman" w:cs="Arial"/>
          <w:sz w:val="24"/>
          <w:szCs w:val="24"/>
        </w:rPr>
        <w:t xml:space="preserve"> hel</w:t>
      </w:r>
      <w:r w:rsidRPr="00D64107">
        <w:rPr>
          <w:rFonts w:ascii="Times New Roman" w:hAnsi="Times New Roman" w:cs="Arial"/>
          <w:sz w:val="24"/>
          <w:szCs w:val="24"/>
        </w:rPr>
        <w:t xml:space="preserve">d </w:t>
      </w:r>
      <w:r w:rsidR="00446081">
        <w:rPr>
          <w:rFonts w:ascii="Times New Roman" w:hAnsi="Times New Roman" w:cs="Arial"/>
          <w:sz w:val="24"/>
          <w:szCs w:val="24"/>
        </w:rPr>
        <w:t xml:space="preserve">by </w:t>
      </w:r>
      <w:r w:rsidRPr="00D64107">
        <w:rPr>
          <w:rFonts w:ascii="Times New Roman" w:hAnsi="Times New Roman" w:cs="Arial"/>
          <w:sz w:val="24"/>
          <w:szCs w:val="24"/>
        </w:rPr>
        <w:t xml:space="preserve">granting a landowner protection </w:t>
      </w:r>
      <w:r w:rsidR="002B7701" w:rsidRPr="00D64107">
        <w:rPr>
          <w:rFonts w:ascii="Times New Roman" w:hAnsi="Times New Roman" w:cs="Arial"/>
          <w:sz w:val="24"/>
          <w:szCs w:val="24"/>
        </w:rPr>
        <w:t>from</w:t>
      </w:r>
      <w:r w:rsidR="00446081">
        <w:rPr>
          <w:rFonts w:ascii="Times New Roman" w:hAnsi="Times New Roman" w:cs="Arial"/>
          <w:sz w:val="24"/>
          <w:szCs w:val="24"/>
        </w:rPr>
        <w:t xml:space="preserve"> nuisance suits with</w:t>
      </w:r>
      <w:r w:rsidRPr="00D64107">
        <w:rPr>
          <w:rFonts w:ascii="Times New Roman" w:hAnsi="Times New Roman" w:cs="Arial"/>
          <w:sz w:val="24"/>
          <w:szCs w:val="24"/>
        </w:rPr>
        <w:t xml:space="preserve"> creating </w:t>
      </w:r>
      <w:r w:rsidR="00446081">
        <w:rPr>
          <w:rFonts w:ascii="Times New Roman" w:hAnsi="Times New Roman" w:cs="Arial"/>
          <w:sz w:val="24"/>
          <w:szCs w:val="24"/>
        </w:rPr>
        <w:t xml:space="preserve">of </w:t>
      </w:r>
      <w:r w:rsidRPr="00D64107">
        <w:rPr>
          <w:rFonts w:ascii="Times New Roman" w:hAnsi="Times New Roman" w:cs="Arial"/>
          <w:sz w:val="24"/>
          <w:szCs w:val="24"/>
        </w:rPr>
        <w:t>an agricultur</w:t>
      </w:r>
      <w:r w:rsidR="00446081">
        <w:rPr>
          <w:rFonts w:ascii="Times New Roman" w:hAnsi="Times New Roman" w:cs="Arial"/>
          <w:sz w:val="24"/>
          <w:szCs w:val="24"/>
        </w:rPr>
        <w:t>al area under Chapter 352 the effect was an</w:t>
      </w:r>
      <w:r w:rsidRPr="00D64107">
        <w:rPr>
          <w:rFonts w:ascii="Times New Roman" w:hAnsi="Times New Roman" w:cs="Arial"/>
          <w:sz w:val="24"/>
          <w:szCs w:val="24"/>
        </w:rPr>
        <w:t xml:space="preserve"> unconstitutional taking of the property rights of the neighboring landowners.  While the case only </w:t>
      </w:r>
      <w:r w:rsidR="002B7701" w:rsidRPr="00D64107">
        <w:rPr>
          <w:rFonts w:ascii="Times New Roman" w:hAnsi="Times New Roman" w:cs="Arial"/>
          <w:sz w:val="24"/>
          <w:szCs w:val="24"/>
        </w:rPr>
        <w:t>involved</w:t>
      </w:r>
      <w:r w:rsidRPr="00D64107">
        <w:rPr>
          <w:rFonts w:ascii="Times New Roman" w:hAnsi="Times New Roman" w:cs="Arial"/>
          <w:sz w:val="24"/>
          <w:szCs w:val="24"/>
        </w:rPr>
        <w:t xml:space="preserve"> on</w:t>
      </w:r>
      <w:r w:rsidR="00446081">
        <w:rPr>
          <w:rFonts w:ascii="Times New Roman" w:hAnsi="Times New Roman" w:cs="Arial"/>
          <w:sz w:val="24"/>
          <w:szCs w:val="24"/>
        </w:rPr>
        <w:t>e</w:t>
      </w:r>
      <w:r w:rsidRPr="00D64107">
        <w:rPr>
          <w:rFonts w:ascii="Times New Roman" w:hAnsi="Times New Roman" w:cs="Arial"/>
          <w:sz w:val="24"/>
          <w:szCs w:val="24"/>
        </w:rPr>
        <w:t xml:space="preserve"> of Iowa’s right to farm laws the accepted wisdom is the legal ruling applied equally to the other two.</w:t>
      </w:r>
    </w:p>
    <w:sectPr w:rsidR="009B6AE3" w:rsidRPr="00D64107" w:rsidSect="00F94E87">
      <w:foot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E38" w:rsidRDefault="00A51E38" w:rsidP="005F0D95">
      <w:pPr>
        <w:spacing w:after="0" w:line="240" w:lineRule="auto"/>
      </w:pPr>
      <w:r>
        <w:separator/>
      </w:r>
    </w:p>
  </w:endnote>
  <w:endnote w:type="continuationSeparator" w:id="0">
    <w:p w:rsidR="00A51E38" w:rsidRDefault="00A51E38" w:rsidP="005F0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E38" w:rsidRDefault="00A51E38">
    <w:pPr>
      <w:pStyle w:val="Footer"/>
    </w:pPr>
    <w:fldSimple w:instr=" FILENAME \* MERGEFORMAT ">
      <w:r>
        <w:rPr>
          <w:noProof/>
        </w:rPr>
        <w:t>Chapter Six Nuisance.docx</w:t>
      </w:r>
    </w:fldSimple>
    <w:r>
      <w:tab/>
    </w:r>
    <w:r>
      <w:tab/>
    </w:r>
    <w:fldSimple w:instr=" PAGE   \* MERGEFORMAT ">
      <w:r w:rsidR="00446081">
        <w:rPr>
          <w:noProof/>
        </w:rPr>
        <w:t>7</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E38" w:rsidRDefault="00A51E38" w:rsidP="005F0D95">
      <w:pPr>
        <w:spacing w:after="0" w:line="240" w:lineRule="auto"/>
      </w:pPr>
      <w:r>
        <w:separator/>
      </w:r>
    </w:p>
  </w:footnote>
  <w:footnote w:type="continuationSeparator" w:id="0">
    <w:p w:rsidR="00A51E38" w:rsidRDefault="00A51E38" w:rsidP="005F0D95">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45C"/>
    <w:multiLevelType w:val="hybridMultilevel"/>
    <w:tmpl w:val="A47824F0"/>
    <w:lvl w:ilvl="0" w:tplc="40F44AC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8706A"/>
    <w:multiLevelType w:val="hybridMultilevel"/>
    <w:tmpl w:val="E93429FE"/>
    <w:lvl w:ilvl="0" w:tplc="14AA2C62">
      <w:start w:val="3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F1740"/>
    <w:multiLevelType w:val="hybridMultilevel"/>
    <w:tmpl w:val="25349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6F19"/>
    <w:multiLevelType w:val="hybridMultilevel"/>
    <w:tmpl w:val="8E745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BE6979"/>
    <w:multiLevelType w:val="hybridMultilevel"/>
    <w:tmpl w:val="28523008"/>
    <w:lvl w:ilvl="0" w:tplc="14AA2C62">
      <w:start w:val="3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251FC"/>
    <w:multiLevelType w:val="hybridMultilevel"/>
    <w:tmpl w:val="3B70B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A619C"/>
    <w:multiLevelType w:val="hybridMultilevel"/>
    <w:tmpl w:val="53E84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3014C"/>
    <w:multiLevelType w:val="hybridMultilevel"/>
    <w:tmpl w:val="D83A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873B4"/>
    <w:multiLevelType w:val="hybridMultilevel"/>
    <w:tmpl w:val="08C26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001FFC"/>
    <w:multiLevelType w:val="hybridMultilevel"/>
    <w:tmpl w:val="91EA29A2"/>
    <w:lvl w:ilvl="0" w:tplc="14AA2C62">
      <w:start w:val="3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3E1C7D"/>
    <w:multiLevelType w:val="hybridMultilevel"/>
    <w:tmpl w:val="1A6856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C24EBB"/>
    <w:multiLevelType w:val="hybridMultilevel"/>
    <w:tmpl w:val="56961F18"/>
    <w:lvl w:ilvl="0" w:tplc="BECC432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834126"/>
    <w:multiLevelType w:val="hybridMultilevel"/>
    <w:tmpl w:val="697650DE"/>
    <w:lvl w:ilvl="0" w:tplc="40F44AC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603478"/>
    <w:multiLevelType w:val="hybridMultilevel"/>
    <w:tmpl w:val="EF8EC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3B7621"/>
    <w:multiLevelType w:val="hybridMultilevel"/>
    <w:tmpl w:val="3366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60E79"/>
    <w:multiLevelType w:val="hybridMultilevel"/>
    <w:tmpl w:val="D1B24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6E78CD"/>
    <w:multiLevelType w:val="hybridMultilevel"/>
    <w:tmpl w:val="BBF2B3DE"/>
    <w:lvl w:ilvl="0" w:tplc="08FCE51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2D623A"/>
    <w:multiLevelType w:val="hybridMultilevel"/>
    <w:tmpl w:val="26C23BA8"/>
    <w:lvl w:ilvl="0" w:tplc="14AA2C62">
      <w:start w:val="3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6A5954"/>
    <w:multiLevelType w:val="hybridMultilevel"/>
    <w:tmpl w:val="532E620C"/>
    <w:lvl w:ilvl="0" w:tplc="561866B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80407B"/>
    <w:multiLevelType w:val="hybridMultilevel"/>
    <w:tmpl w:val="E12E4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8304A3"/>
    <w:multiLevelType w:val="hybridMultilevel"/>
    <w:tmpl w:val="90126BEC"/>
    <w:lvl w:ilvl="0" w:tplc="E0084CD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6943B1"/>
    <w:multiLevelType w:val="hybridMultilevel"/>
    <w:tmpl w:val="545E0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8"/>
  </w:num>
  <w:num w:numId="4">
    <w:abstractNumId w:val="2"/>
  </w:num>
  <w:num w:numId="5">
    <w:abstractNumId w:val="12"/>
  </w:num>
  <w:num w:numId="6">
    <w:abstractNumId w:val="6"/>
  </w:num>
  <w:num w:numId="7">
    <w:abstractNumId w:val="0"/>
  </w:num>
  <w:num w:numId="8">
    <w:abstractNumId w:val="18"/>
  </w:num>
  <w:num w:numId="9">
    <w:abstractNumId w:val="11"/>
  </w:num>
  <w:num w:numId="10">
    <w:abstractNumId w:val="16"/>
  </w:num>
  <w:num w:numId="11">
    <w:abstractNumId w:val="20"/>
  </w:num>
  <w:num w:numId="12">
    <w:abstractNumId w:val="17"/>
  </w:num>
  <w:num w:numId="13">
    <w:abstractNumId w:val="13"/>
  </w:num>
  <w:num w:numId="14">
    <w:abstractNumId w:val="19"/>
  </w:num>
  <w:num w:numId="15">
    <w:abstractNumId w:val="10"/>
  </w:num>
  <w:num w:numId="16">
    <w:abstractNumId w:val="5"/>
  </w:num>
  <w:num w:numId="17">
    <w:abstractNumId w:val="21"/>
  </w:num>
  <w:num w:numId="18">
    <w:abstractNumId w:val="3"/>
  </w:num>
  <w:num w:numId="19">
    <w:abstractNumId w:val="1"/>
  </w:num>
  <w:num w:numId="20">
    <w:abstractNumId w:val="9"/>
  </w:num>
  <w:num w:numId="21">
    <w:abstractNumId w:val="14"/>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AD0402"/>
    <w:rsid w:val="00006700"/>
    <w:rsid w:val="00010EBC"/>
    <w:rsid w:val="0001669C"/>
    <w:rsid w:val="000174B1"/>
    <w:rsid w:val="00021C98"/>
    <w:rsid w:val="00056F74"/>
    <w:rsid w:val="00064123"/>
    <w:rsid w:val="00070E2E"/>
    <w:rsid w:val="0007783F"/>
    <w:rsid w:val="00086A78"/>
    <w:rsid w:val="0009488E"/>
    <w:rsid w:val="000A10D6"/>
    <w:rsid w:val="000A4ADF"/>
    <w:rsid w:val="000B3A47"/>
    <w:rsid w:val="000B6E56"/>
    <w:rsid w:val="000C5F84"/>
    <w:rsid w:val="000E23F5"/>
    <w:rsid w:val="00103517"/>
    <w:rsid w:val="0010588B"/>
    <w:rsid w:val="00110A26"/>
    <w:rsid w:val="00115118"/>
    <w:rsid w:val="001238C6"/>
    <w:rsid w:val="00125327"/>
    <w:rsid w:val="001342F7"/>
    <w:rsid w:val="00150058"/>
    <w:rsid w:val="001526D4"/>
    <w:rsid w:val="00162B6B"/>
    <w:rsid w:val="001717AE"/>
    <w:rsid w:val="00171A3C"/>
    <w:rsid w:val="00173461"/>
    <w:rsid w:val="00181958"/>
    <w:rsid w:val="001A0CA6"/>
    <w:rsid w:val="001A2920"/>
    <w:rsid w:val="001A4844"/>
    <w:rsid w:val="001B41FD"/>
    <w:rsid w:val="001B5552"/>
    <w:rsid w:val="001B7E2B"/>
    <w:rsid w:val="001C34EC"/>
    <w:rsid w:val="001C5132"/>
    <w:rsid w:val="001D757D"/>
    <w:rsid w:val="001F1B7A"/>
    <w:rsid w:val="001F6626"/>
    <w:rsid w:val="00200B2C"/>
    <w:rsid w:val="002024AF"/>
    <w:rsid w:val="00204033"/>
    <w:rsid w:val="00213B26"/>
    <w:rsid w:val="00217CA3"/>
    <w:rsid w:val="00223AB7"/>
    <w:rsid w:val="0023058D"/>
    <w:rsid w:val="002430BC"/>
    <w:rsid w:val="00255CEB"/>
    <w:rsid w:val="00256048"/>
    <w:rsid w:val="00257418"/>
    <w:rsid w:val="00263B7B"/>
    <w:rsid w:val="00274E36"/>
    <w:rsid w:val="00276C1B"/>
    <w:rsid w:val="00281EA6"/>
    <w:rsid w:val="002824F8"/>
    <w:rsid w:val="002955AF"/>
    <w:rsid w:val="002B2CA7"/>
    <w:rsid w:val="002B7701"/>
    <w:rsid w:val="002C1F5E"/>
    <w:rsid w:val="002C50D6"/>
    <w:rsid w:val="002C68C9"/>
    <w:rsid w:val="002D094F"/>
    <w:rsid w:val="002D3B49"/>
    <w:rsid w:val="002D40CF"/>
    <w:rsid w:val="002F0885"/>
    <w:rsid w:val="003000C0"/>
    <w:rsid w:val="00306B3F"/>
    <w:rsid w:val="003225E5"/>
    <w:rsid w:val="00323C33"/>
    <w:rsid w:val="003417C4"/>
    <w:rsid w:val="00352A48"/>
    <w:rsid w:val="00362846"/>
    <w:rsid w:val="0036481D"/>
    <w:rsid w:val="00365042"/>
    <w:rsid w:val="00365B00"/>
    <w:rsid w:val="00381A1F"/>
    <w:rsid w:val="003856CB"/>
    <w:rsid w:val="00386ABC"/>
    <w:rsid w:val="003B1F9D"/>
    <w:rsid w:val="003C26BE"/>
    <w:rsid w:val="003D10E8"/>
    <w:rsid w:val="003E0B4A"/>
    <w:rsid w:val="003F26AC"/>
    <w:rsid w:val="00402D27"/>
    <w:rsid w:val="00403BCA"/>
    <w:rsid w:val="00404AB4"/>
    <w:rsid w:val="00405A00"/>
    <w:rsid w:val="00430938"/>
    <w:rsid w:val="004312F1"/>
    <w:rsid w:val="00446081"/>
    <w:rsid w:val="0044769E"/>
    <w:rsid w:val="004533E3"/>
    <w:rsid w:val="00463D19"/>
    <w:rsid w:val="00467674"/>
    <w:rsid w:val="004710D0"/>
    <w:rsid w:val="00482815"/>
    <w:rsid w:val="00482B92"/>
    <w:rsid w:val="00493F92"/>
    <w:rsid w:val="004951C9"/>
    <w:rsid w:val="004C099B"/>
    <w:rsid w:val="004C7A24"/>
    <w:rsid w:val="004D0B87"/>
    <w:rsid w:val="004D3F30"/>
    <w:rsid w:val="004F6662"/>
    <w:rsid w:val="00503D12"/>
    <w:rsid w:val="005059F9"/>
    <w:rsid w:val="00514F35"/>
    <w:rsid w:val="00527869"/>
    <w:rsid w:val="00531DD5"/>
    <w:rsid w:val="00535280"/>
    <w:rsid w:val="00543AE2"/>
    <w:rsid w:val="005528AB"/>
    <w:rsid w:val="00553D65"/>
    <w:rsid w:val="00554F3D"/>
    <w:rsid w:val="00560447"/>
    <w:rsid w:val="00563461"/>
    <w:rsid w:val="0057214D"/>
    <w:rsid w:val="00572324"/>
    <w:rsid w:val="005A0E1E"/>
    <w:rsid w:val="005B6C33"/>
    <w:rsid w:val="005C6F2F"/>
    <w:rsid w:val="005D106E"/>
    <w:rsid w:val="005E3276"/>
    <w:rsid w:val="005F0D95"/>
    <w:rsid w:val="005F7E5F"/>
    <w:rsid w:val="006408E2"/>
    <w:rsid w:val="00640C6E"/>
    <w:rsid w:val="00654F84"/>
    <w:rsid w:val="006638DC"/>
    <w:rsid w:val="00664036"/>
    <w:rsid w:val="0068439C"/>
    <w:rsid w:val="00695B51"/>
    <w:rsid w:val="00696BB0"/>
    <w:rsid w:val="006A3775"/>
    <w:rsid w:val="006A39B2"/>
    <w:rsid w:val="006B4723"/>
    <w:rsid w:val="00701061"/>
    <w:rsid w:val="00701DC8"/>
    <w:rsid w:val="00706195"/>
    <w:rsid w:val="00707F9A"/>
    <w:rsid w:val="0071105E"/>
    <w:rsid w:val="00734EFF"/>
    <w:rsid w:val="00742FBE"/>
    <w:rsid w:val="00747F20"/>
    <w:rsid w:val="007707AA"/>
    <w:rsid w:val="00780E51"/>
    <w:rsid w:val="0079169E"/>
    <w:rsid w:val="007953CF"/>
    <w:rsid w:val="007C03FD"/>
    <w:rsid w:val="007C75C3"/>
    <w:rsid w:val="007D68EB"/>
    <w:rsid w:val="007E39E4"/>
    <w:rsid w:val="007F1F79"/>
    <w:rsid w:val="007F626C"/>
    <w:rsid w:val="008121D5"/>
    <w:rsid w:val="00823E62"/>
    <w:rsid w:val="00826555"/>
    <w:rsid w:val="0085307F"/>
    <w:rsid w:val="0087141B"/>
    <w:rsid w:val="00874243"/>
    <w:rsid w:val="0088494D"/>
    <w:rsid w:val="00885B01"/>
    <w:rsid w:val="008861F2"/>
    <w:rsid w:val="00891AB3"/>
    <w:rsid w:val="008B2CC0"/>
    <w:rsid w:val="008B3BD5"/>
    <w:rsid w:val="008B7DCD"/>
    <w:rsid w:val="008C2400"/>
    <w:rsid w:val="008D2E7E"/>
    <w:rsid w:val="008E5D02"/>
    <w:rsid w:val="008E7846"/>
    <w:rsid w:val="0090305C"/>
    <w:rsid w:val="0092540E"/>
    <w:rsid w:val="0092655B"/>
    <w:rsid w:val="00940571"/>
    <w:rsid w:val="00943B8E"/>
    <w:rsid w:val="009444E8"/>
    <w:rsid w:val="00960559"/>
    <w:rsid w:val="0097734D"/>
    <w:rsid w:val="0099186F"/>
    <w:rsid w:val="00994F81"/>
    <w:rsid w:val="009A4651"/>
    <w:rsid w:val="009B454F"/>
    <w:rsid w:val="009B5CF0"/>
    <w:rsid w:val="009B6AE3"/>
    <w:rsid w:val="009C0410"/>
    <w:rsid w:val="009C0FAA"/>
    <w:rsid w:val="009C3216"/>
    <w:rsid w:val="009E0567"/>
    <w:rsid w:val="009E0AD7"/>
    <w:rsid w:val="009F2562"/>
    <w:rsid w:val="009F2C89"/>
    <w:rsid w:val="00A05265"/>
    <w:rsid w:val="00A17386"/>
    <w:rsid w:val="00A2173E"/>
    <w:rsid w:val="00A314FA"/>
    <w:rsid w:val="00A32F09"/>
    <w:rsid w:val="00A42F10"/>
    <w:rsid w:val="00A50315"/>
    <w:rsid w:val="00A51E38"/>
    <w:rsid w:val="00A54AED"/>
    <w:rsid w:val="00A55C65"/>
    <w:rsid w:val="00A56961"/>
    <w:rsid w:val="00A63DB4"/>
    <w:rsid w:val="00A649D1"/>
    <w:rsid w:val="00A67EA6"/>
    <w:rsid w:val="00A72313"/>
    <w:rsid w:val="00A7278F"/>
    <w:rsid w:val="00A72798"/>
    <w:rsid w:val="00A77D5A"/>
    <w:rsid w:val="00A84700"/>
    <w:rsid w:val="00A86DD4"/>
    <w:rsid w:val="00A9074C"/>
    <w:rsid w:val="00A91717"/>
    <w:rsid w:val="00A97A8E"/>
    <w:rsid w:val="00AB3CDF"/>
    <w:rsid w:val="00AC44B7"/>
    <w:rsid w:val="00AD0402"/>
    <w:rsid w:val="00AD6A3A"/>
    <w:rsid w:val="00B1068F"/>
    <w:rsid w:val="00B13AE6"/>
    <w:rsid w:val="00B221D8"/>
    <w:rsid w:val="00B434E0"/>
    <w:rsid w:val="00B517D3"/>
    <w:rsid w:val="00B61CB3"/>
    <w:rsid w:val="00B76AC4"/>
    <w:rsid w:val="00BA5518"/>
    <w:rsid w:val="00BD3A83"/>
    <w:rsid w:val="00BD4014"/>
    <w:rsid w:val="00BD64AA"/>
    <w:rsid w:val="00BE3632"/>
    <w:rsid w:val="00C00243"/>
    <w:rsid w:val="00C00C76"/>
    <w:rsid w:val="00C06234"/>
    <w:rsid w:val="00C14B51"/>
    <w:rsid w:val="00C27446"/>
    <w:rsid w:val="00C31E16"/>
    <w:rsid w:val="00C465E4"/>
    <w:rsid w:val="00C550A6"/>
    <w:rsid w:val="00C55B7F"/>
    <w:rsid w:val="00C6643B"/>
    <w:rsid w:val="00C70FC8"/>
    <w:rsid w:val="00C72097"/>
    <w:rsid w:val="00C865E0"/>
    <w:rsid w:val="00C90DF6"/>
    <w:rsid w:val="00C954AF"/>
    <w:rsid w:val="00C9707B"/>
    <w:rsid w:val="00CB183D"/>
    <w:rsid w:val="00CB3DC2"/>
    <w:rsid w:val="00CB4F56"/>
    <w:rsid w:val="00CC28AA"/>
    <w:rsid w:val="00CD4207"/>
    <w:rsid w:val="00CE3639"/>
    <w:rsid w:val="00CE7474"/>
    <w:rsid w:val="00CF4716"/>
    <w:rsid w:val="00CF518D"/>
    <w:rsid w:val="00CF5A90"/>
    <w:rsid w:val="00D03602"/>
    <w:rsid w:val="00D05C45"/>
    <w:rsid w:val="00D103F9"/>
    <w:rsid w:val="00D15485"/>
    <w:rsid w:val="00D206B8"/>
    <w:rsid w:val="00D23BCA"/>
    <w:rsid w:val="00D268CE"/>
    <w:rsid w:val="00D30959"/>
    <w:rsid w:val="00D34E16"/>
    <w:rsid w:val="00D422B8"/>
    <w:rsid w:val="00D63AC0"/>
    <w:rsid w:val="00D64107"/>
    <w:rsid w:val="00D65B44"/>
    <w:rsid w:val="00D72857"/>
    <w:rsid w:val="00D72877"/>
    <w:rsid w:val="00D81F10"/>
    <w:rsid w:val="00D8257D"/>
    <w:rsid w:val="00DB07B0"/>
    <w:rsid w:val="00DB4DFE"/>
    <w:rsid w:val="00DB4EF1"/>
    <w:rsid w:val="00DB7945"/>
    <w:rsid w:val="00DD47B1"/>
    <w:rsid w:val="00DE1D66"/>
    <w:rsid w:val="00DF039F"/>
    <w:rsid w:val="00DF3A5C"/>
    <w:rsid w:val="00E05C09"/>
    <w:rsid w:val="00E2051C"/>
    <w:rsid w:val="00E23D9F"/>
    <w:rsid w:val="00E31F64"/>
    <w:rsid w:val="00E37CC1"/>
    <w:rsid w:val="00E53F2F"/>
    <w:rsid w:val="00E607D7"/>
    <w:rsid w:val="00E609E9"/>
    <w:rsid w:val="00E634BA"/>
    <w:rsid w:val="00E74749"/>
    <w:rsid w:val="00E90E71"/>
    <w:rsid w:val="00EA2799"/>
    <w:rsid w:val="00EA6DB7"/>
    <w:rsid w:val="00EB3325"/>
    <w:rsid w:val="00EF6B41"/>
    <w:rsid w:val="00EF708C"/>
    <w:rsid w:val="00F13A5E"/>
    <w:rsid w:val="00F16ECC"/>
    <w:rsid w:val="00F34AFF"/>
    <w:rsid w:val="00F34CC8"/>
    <w:rsid w:val="00F3796E"/>
    <w:rsid w:val="00F44282"/>
    <w:rsid w:val="00F471E2"/>
    <w:rsid w:val="00F47651"/>
    <w:rsid w:val="00F508FB"/>
    <w:rsid w:val="00F53BC7"/>
    <w:rsid w:val="00F66A2E"/>
    <w:rsid w:val="00F677E8"/>
    <w:rsid w:val="00F71216"/>
    <w:rsid w:val="00F8453B"/>
    <w:rsid w:val="00F85FD0"/>
    <w:rsid w:val="00F94E87"/>
    <w:rsid w:val="00FB4CF9"/>
    <w:rsid w:val="00FD53FC"/>
    <w:rsid w:val="00FD6976"/>
    <w:rsid w:val="00FF769D"/>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8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D0402"/>
    <w:pPr>
      <w:ind w:left="720"/>
      <w:contextualSpacing/>
    </w:pPr>
  </w:style>
  <w:style w:type="paragraph" w:styleId="Header">
    <w:name w:val="header"/>
    <w:basedOn w:val="Normal"/>
    <w:link w:val="HeaderChar"/>
    <w:uiPriority w:val="99"/>
    <w:unhideWhenUsed/>
    <w:rsid w:val="005F0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D95"/>
  </w:style>
  <w:style w:type="paragraph" w:styleId="Footer">
    <w:name w:val="footer"/>
    <w:basedOn w:val="Normal"/>
    <w:link w:val="FooterChar"/>
    <w:uiPriority w:val="99"/>
    <w:unhideWhenUsed/>
    <w:rsid w:val="005F0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D95"/>
  </w:style>
  <w:style w:type="paragraph" w:styleId="BalloonText">
    <w:name w:val="Balloon Text"/>
    <w:basedOn w:val="Normal"/>
    <w:link w:val="BalloonTextChar"/>
    <w:uiPriority w:val="99"/>
    <w:semiHidden/>
    <w:unhideWhenUsed/>
    <w:rsid w:val="002B2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CA7"/>
    <w:rPr>
      <w:rFonts w:ascii="Segoe UI" w:hAnsi="Segoe UI" w:cs="Segoe UI"/>
      <w:sz w:val="18"/>
      <w:szCs w:val="18"/>
    </w:rPr>
  </w:style>
  <w:style w:type="paragraph" w:styleId="PlainText">
    <w:name w:val="Plain Text"/>
    <w:basedOn w:val="Normal"/>
    <w:link w:val="PlainTextChar"/>
    <w:uiPriority w:val="99"/>
    <w:semiHidden/>
    <w:unhideWhenUsed/>
    <w:rsid w:val="007953C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953CF"/>
    <w:rPr>
      <w:rFonts w:ascii="Calibri" w:hAnsi="Calibri"/>
      <w:szCs w:val="21"/>
    </w:rPr>
  </w:style>
  <w:style w:type="paragraph" w:styleId="HTMLPreformatted">
    <w:name w:val="HTML Preformatted"/>
    <w:basedOn w:val="Normal"/>
    <w:link w:val="HTMLPreformattedChar"/>
    <w:uiPriority w:val="99"/>
    <w:unhideWhenUsed/>
    <w:rsid w:val="00DE1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E1D6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3898505">
      <w:bodyDiv w:val="1"/>
      <w:marLeft w:val="0"/>
      <w:marRight w:val="0"/>
      <w:marTop w:val="0"/>
      <w:marBottom w:val="0"/>
      <w:divBdr>
        <w:top w:val="none" w:sz="0" w:space="0" w:color="auto"/>
        <w:left w:val="none" w:sz="0" w:space="0" w:color="auto"/>
        <w:bottom w:val="none" w:sz="0" w:space="0" w:color="auto"/>
        <w:right w:val="none" w:sz="0" w:space="0" w:color="auto"/>
      </w:divBdr>
    </w:div>
    <w:div w:id="754980955">
      <w:bodyDiv w:val="1"/>
      <w:marLeft w:val="0"/>
      <w:marRight w:val="0"/>
      <w:marTop w:val="0"/>
      <w:marBottom w:val="0"/>
      <w:divBdr>
        <w:top w:val="none" w:sz="0" w:space="0" w:color="auto"/>
        <w:left w:val="none" w:sz="0" w:space="0" w:color="auto"/>
        <w:bottom w:val="none" w:sz="0" w:space="0" w:color="auto"/>
        <w:right w:val="none" w:sz="0" w:space="0" w:color="auto"/>
      </w:divBdr>
    </w:div>
    <w:div w:id="206151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FD6E5-ACEE-4344-877A-4E1B0CF8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3638</Words>
  <Characters>18192</Characters>
  <Application>Microsoft Macintosh Word</Application>
  <DocSecurity>0</DocSecurity>
  <Lines>313</Lines>
  <Paragraphs>27</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25468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Hughes</dc:creator>
  <cp:keywords/>
  <dc:description/>
  <cp:lastModifiedBy>Neil Hamilton</cp:lastModifiedBy>
  <cp:revision>13</cp:revision>
  <cp:lastPrinted>2016-07-07T16:14:00Z</cp:lastPrinted>
  <dcterms:created xsi:type="dcterms:W3CDTF">2001-05-24T05:03:00Z</dcterms:created>
  <dcterms:modified xsi:type="dcterms:W3CDTF">2017-02-17T14:55:00Z</dcterms:modified>
</cp:coreProperties>
</file>